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FD" w:rsidRDefault="00F000B4" w:rsidP="00F000B4">
      <w:pPr>
        <w:jc w:val="center"/>
        <w:rPr>
          <w:rFonts w:ascii="Times New Roman" w:hAnsi="Times New Roman" w:cs="Times New Roman"/>
          <w:caps/>
          <w:sz w:val="28"/>
          <w:szCs w:val="28"/>
        </w:rPr>
      </w:pPr>
      <w:r>
        <w:rPr>
          <w:rFonts w:ascii="Times New Roman" w:hAnsi="Times New Roman" w:cs="Times New Roman"/>
          <w:caps/>
          <w:sz w:val="28"/>
          <w:szCs w:val="28"/>
        </w:rPr>
        <w:t>materská škola tajov, Tajov 79</w:t>
      </w: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jc w:val="center"/>
        <w:rPr>
          <w:rFonts w:ascii="Times New Roman" w:hAnsi="Times New Roman" w:cs="Times New Roman"/>
          <w:caps/>
          <w:sz w:val="28"/>
          <w:szCs w:val="28"/>
        </w:rPr>
      </w:pPr>
    </w:p>
    <w:p w:rsidR="00F000B4" w:rsidRDefault="00F000B4" w:rsidP="00F000B4">
      <w:pPr>
        <w:spacing w:line="360" w:lineRule="auto"/>
        <w:jc w:val="center"/>
        <w:rPr>
          <w:rFonts w:ascii="Times New Roman" w:hAnsi="Times New Roman" w:cs="Times New Roman"/>
          <w:caps/>
          <w:sz w:val="40"/>
          <w:szCs w:val="40"/>
        </w:rPr>
      </w:pPr>
      <w:r w:rsidRPr="00F000B4">
        <w:rPr>
          <w:rFonts w:ascii="Times New Roman" w:hAnsi="Times New Roman" w:cs="Times New Roman"/>
          <w:caps/>
          <w:sz w:val="40"/>
          <w:szCs w:val="40"/>
        </w:rPr>
        <w:t>správa o výchovno-vzdelávacej činnosti školy</w:t>
      </w:r>
      <w:r>
        <w:rPr>
          <w:rFonts w:ascii="Times New Roman" w:hAnsi="Times New Roman" w:cs="Times New Roman"/>
          <w:caps/>
          <w:sz w:val="40"/>
          <w:szCs w:val="40"/>
        </w:rPr>
        <w:t>, jej</w:t>
      </w:r>
      <w:r w:rsidR="00975CBB">
        <w:rPr>
          <w:rFonts w:ascii="Times New Roman" w:hAnsi="Times New Roman" w:cs="Times New Roman"/>
          <w:caps/>
          <w:sz w:val="40"/>
          <w:szCs w:val="40"/>
        </w:rPr>
        <w:t xml:space="preserve"> výsledkoch a</w:t>
      </w:r>
      <w:r w:rsidR="00D405AD">
        <w:rPr>
          <w:rFonts w:ascii="Times New Roman" w:hAnsi="Times New Roman" w:cs="Times New Roman"/>
          <w:caps/>
          <w:sz w:val="40"/>
          <w:szCs w:val="40"/>
        </w:rPr>
        <w:t> podmienkach za školský rok 2020/2021</w:t>
      </w:r>
    </w:p>
    <w:p w:rsidR="00975CBB" w:rsidRDefault="00975CBB" w:rsidP="00F000B4">
      <w:pPr>
        <w:spacing w:line="360" w:lineRule="auto"/>
        <w:jc w:val="center"/>
        <w:rPr>
          <w:rFonts w:ascii="Times New Roman" w:hAnsi="Times New Roman" w:cs="Times New Roman"/>
          <w:caps/>
          <w:sz w:val="40"/>
          <w:szCs w:val="40"/>
        </w:rPr>
      </w:pPr>
    </w:p>
    <w:p w:rsidR="00975CBB" w:rsidRDefault="00975CBB" w:rsidP="00F000B4">
      <w:pPr>
        <w:spacing w:line="360" w:lineRule="auto"/>
        <w:jc w:val="center"/>
        <w:rPr>
          <w:rFonts w:ascii="Times New Roman" w:hAnsi="Times New Roman" w:cs="Times New Roman"/>
          <w:caps/>
          <w:sz w:val="40"/>
          <w:szCs w:val="40"/>
        </w:rPr>
      </w:pPr>
    </w:p>
    <w:p w:rsidR="00975CBB" w:rsidRDefault="00975CBB" w:rsidP="00975CBB">
      <w:pPr>
        <w:spacing w:line="360" w:lineRule="auto"/>
        <w:rPr>
          <w:rFonts w:ascii="Times New Roman" w:hAnsi="Times New Roman" w:cs="Times New Roman"/>
          <w:caps/>
          <w:sz w:val="28"/>
          <w:szCs w:val="28"/>
        </w:rPr>
      </w:pPr>
    </w:p>
    <w:p w:rsidR="00975CBB" w:rsidRDefault="00975CBB" w:rsidP="00975CBB">
      <w:pPr>
        <w:spacing w:line="360" w:lineRule="auto"/>
        <w:rPr>
          <w:rFonts w:ascii="Times New Roman" w:hAnsi="Times New Roman" w:cs="Times New Roman"/>
          <w:caps/>
          <w:sz w:val="28"/>
          <w:szCs w:val="28"/>
        </w:rPr>
      </w:pPr>
    </w:p>
    <w:p w:rsidR="00975CBB" w:rsidRDefault="00975CBB" w:rsidP="00975CBB">
      <w:pPr>
        <w:spacing w:line="360" w:lineRule="auto"/>
        <w:rPr>
          <w:rFonts w:ascii="Times New Roman" w:hAnsi="Times New Roman" w:cs="Times New Roman"/>
          <w:caps/>
          <w:sz w:val="28"/>
          <w:szCs w:val="28"/>
        </w:rPr>
      </w:pPr>
    </w:p>
    <w:p w:rsidR="00975CBB" w:rsidRDefault="00975CBB" w:rsidP="00975CBB">
      <w:pPr>
        <w:spacing w:line="360" w:lineRule="auto"/>
        <w:rPr>
          <w:rFonts w:ascii="Times New Roman" w:hAnsi="Times New Roman" w:cs="Times New Roman"/>
          <w:caps/>
          <w:sz w:val="28"/>
          <w:szCs w:val="28"/>
        </w:rPr>
      </w:pPr>
    </w:p>
    <w:p w:rsidR="00975CBB" w:rsidRDefault="00975CBB" w:rsidP="00975CBB">
      <w:pPr>
        <w:spacing w:line="360" w:lineRule="auto"/>
        <w:rPr>
          <w:rFonts w:ascii="Times New Roman" w:hAnsi="Times New Roman" w:cs="Times New Roman"/>
          <w:sz w:val="28"/>
          <w:szCs w:val="28"/>
        </w:rPr>
      </w:pPr>
      <w:r>
        <w:rPr>
          <w:rFonts w:ascii="Times New Roman" w:hAnsi="Times New Roman" w:cs="Times New Roman"/>
          <w:sz w:val="28"/>
          <w:szCs w:val="28"/>
        </w:rPr>
        <w:t>Vypracovala : Jana Majerová</w:t>
      </w:r>
    </w:p>
    <w:p w:rsidR="00975CBB" w:rsidRDefault="00975CBB" w:rsidP="00975CBB">
      <w:pPr>
        <w:spacing w:line="360" w:lineRule="auto"/>
        <w:rPr>
          <w:rFonts w:ascii="Times New Roman" w:hAnsi="Times New Roman" w:cs="Times New Roman"/>
          <w:sz w:val="28"/>
          <w:szCs w:val="28"/>
        </w:rPr>
      </w:pPr>
      <w:r>
        <w:rPr>
          <w:rFonts w:ascii="Times New Roman" w:hAnsi="Times New Roman" w:cs="Times New Roman"/>
          <w:sz w:val="28"/>
          <w:szCs w:val="28"/>
        </w:rPr>
        <w:t xml:space="preserve">                        riaditeľka materskej školy</w:t>
      </w:r>
    </w:p>
    <w:p w:rsidR="00975CBB" w:rsidRDefault="00975CBB" w:rsidP="00975CBB">
      <w:pPr>
        <w:spacing w:line="360" w:lineRule="auto"/>
        <w:rPr>
          <w:rFonts w:ascii="Times New Roman" w:hAnsi="Times New Roman" w:cs="Times New Roman"/>
          <w:sz w:val="28"/>
          <w:szCs w:val="28"/>
        </w:rPr>
      </w:pPr>
    </w:p>
    <w:p w:rsidR="00975CBB" w:rsidRDefault="00975CBB" w:rsidP="00496BC1">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Základné identifikačné údaje </w:t>
      </w:r>
    </w:p>
    <w:p w:rsidR="00975CBB" w:rsidRDefault="00975CBB" w:rsidP="00496BC1">
      <w:pPr>
        <w:spacing w:line="360" w:lineRule="auto"/>
        <w:jc w:val="both"/>
        <w:rPr>
          <w:rFonts w:ascii="Times New Roman" w:hAnsi="Times New Roman" w:cs="Times New Roman"/>
          <w:b/>
          <w:sz w:val="24"/>
          <w:szCs w:val="24"/>
        </w:rPr>
      </w:pPr>
    </w:p>
    <w:p w:rsidR="00975CBB" w:rsidRDefault="00975CBB"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Názov školy : </w:t>
      </w:r>
      <w:r w:rsidR="00666AB2">
        <w:rPr>
          <w:rFonts w:ascii="Times New Roman" w:hAnsi="Times New Roman" w:cs="Times New Roman"/>
          <w:b/>
          <w:sz w:val="24"/>
          <w:szCs w:val="24"/>
        </w:rPr>
        <w:t xml:space="preserve">     </w:t>
      </w:r>
      <w:r w:rsidR="00666AB2">
        <w:rPr>
          <w:rFonts w:ascii="Times New Roman" w:hAnsi="Times New Roman" w:cs="Times New Roman"/>
          <w:sz w:val="24"/>
          <w:szCs w:val="24"/>
        </w:rPr>
        <w:t>Materská škola Tajov</w:t>
      </w:r>
    </w:p>
    <w:p w:rsidR="00666AB2" w:rsidRDefault="00666AB2"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Adresa školy :     </w:t>
      </w:r>
      <w:r>
        <w:rPr>
          <w:rFonts w:ascii="Times New Roman" w:hAnsi="Times New Roman" w:cs="Times New Roman"/>
          <w:sz w:val="24"/>
          <w:szCs w:val="24"/>
        </w:rPr>
        <w:t>Materská škola Tajov, Tajov 79, 976 34 Tajov</w:t>
      </w:r>
    </w:p>
    <w:p w:rsidR="00666AB2" w:rsidRDefault="00666AB2"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Zriaďovateľ :      </w:t>
      </w:r>
      <w:r>
        <w:rPr>
          <w:rFonts w:ascii="Times New Roman" w:hAnsi="Times New Roman" w:cs="Times New Roman"/>
          <w:sz w:val="24"/>
          <w:szCs w:val="24"/>
        </w:rPr>
        <w:t>Obec Tajov</w:t>
      </w:r>
    </w:p>
    <w:p w:rsidR="00666AB2" w:rsidRDefault="00666AB2"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Riaditeľka MŠ :  </w:t>
      </w:r>
      <w:r>
        <w:rPr>
          <w:rFonts w:ascii="Times New Roman" w:hAnsi="Times New Roman" w:cs="Times New Roman"/>
          <w:sz w:val="24"/>
          <w:szCs w:val="24"/>
        </w:rPr>
        <w:t>Jana Majerová</w:t>
      </w:r>
    </w:p>
    <w:p w:rsidR="00666AB2" w:rsidRDefault="00D405AD"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Ekonómka</w:t>
      </w:r>
      <w:r w:rsidR="00666AB2">
        <w:rPr>
          <w:rFonts w:ascii="Times New Roman" w:hAnsi="Times New Roman" w:cs="Times New Roman"/>
          <w:b/>
          <w:sz w:val="24"/>
          <w:szCs w:val="24"/>
        </w:rPr>
        <w:t xml:space="preserve"> :       </w:t>
      </w:r>
      <w:r>
        <w:rPr>
          <w:rFonts w:ascii="Times New Roman" w:hAnsi="Times New Roman" w:cs="Times New Roman"/>
          <w:sz w:val="24"/>
          <w:szCs w:val="24"/>
        </w:rPr>
        <w:t xml:space="preserve">Tatiana </w:t>
      </w:r>
      <w:proofErr w:type="spellStart"/>
      <w:r>
        <w:rPr>
          <w:rFonts w:ascii="Times New Roman" w:hAnsi="Times New Roman" w:cs="Times New Roman"/>
          <w:sz w:val="24"/>
          <w:szCs w:val="24"/>
        </w:rPr>
        <w:t>Papcúnová</w:t>
      </w:r>
      <w:proofErr w:type="spellEnd"/>
    </w:p>
    <w:p w:rsidR="00666AB2" w:rsidRPr="00666AB2" w:rsidRDefault="00666AB2"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Rada školy : predseda : </w:t>
      </w:r>
      <w:r>
        <w:rPr>
          <w:rFonts w:ascii="Times New Roman" w:hAnsi="Times New Roman" w:cs="Times New Roman"/>
          <w:sz w:val="24"/>
          <w:szCs w:val="24"/>
        </w:rPr>
        <w:t xml:space="preserve">Jozef </w:t>
      </w:r>
      <w:proofErr w:type="spellStart"/>
      <w:r>
        <w:rPr>
          <w:rFonts w:ascii="Times New Roman" w:hAnsi="Times New Roman" w:cs="Times New Roman"/>
          <w:sz w:val="24"/>
          <w:szCs w:val="24"/>
        </w:rPr>
        <w:t>Meňuš</w:t>
      </w:r>
      <w:proofErr w:type="spellEnd"/>
      <w:r>
        <w:rPr>
          <w:rFonts w:ascii="Times New Roman" w:hAnsi="Times New Roman" w:cs="Times New Roman"/>
          <w:sz w:val="24"/>
          <w:szCs w:val="24"/>
        </w:rPr>
        <w:t xml:space="preserve"> – zástupca rodičov</w:t>
      </w:r>
    </w:p>
    <w:p w:rsidR="00666AB2" w:rsidRDefault="00666AB2"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členovia  : </w:t>
      </w:r>
      <w:r w:rsidRPr="00666AB2">
        <w:rPr>
          <w:rFonts w:ascii="Times New Roman" w:hAnsi="Times New Roman" w:cs="Times New Roman"/>
          <w:sz w:val="24"/>
          <w:szCs w:val="24"/>
        </w:rPr>
        <w:t>M</w:t>
      </w:r>
      <w:r w:rsidR="00D405AD">
        <w:rPr>
          <w:rFonts w:ascii="Times New Roman" w:hAnsi="Times New Roman" w:cs="Times New Roman"/>
          <w:sz w:val="24"/>
          <w:szCs w:val="24"/>
        </w:rPr>
        <w:t>UDr. Martin Lukáč</w:t>
      </w:r>
      <w:r>
        <w:rPr>
          <w:rFonts w:ascii="Times New Roman" w:hAnsi="Times New Roman" w:cs="Times New Roman"/>
          <w:sz w:val="24"/>
          <w:szCs w:val="24"/>
        </w:rPr>
        <w:t>– zástupca rodičov</w:t>
      </w:r>
    </w:p>
    <w:p w:rsidR="00666AB2" w:rsidRDefault="00666AB2" w:rsidP="00496B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Lýdia Sedileková – pedagogický zamestnanec</w:t>
      </w:r>
    </w:p>
    <w:p w:rsidR="00666AB2" w:rsidRDefault="00666AB2" w:rsidP="00496B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Mgr. Iveta </w:t>
      </w:r>
      <w:proofErr w:type="spellStart"/>
      <w:r>
        <w:rPr>
          <w:rFonts w:ascii="Times New Roman" w:hAnsi="Times New Roman" w:cs="Times New Roman"/>
          <w:sz w:val="24"/>
          <w:szCs w:val="24"/>
        </w:rPr>
        <w:t>Sitková</w:t>
      </w:r>
      <w:proofErr w:type="spellEnd"/>
      <w:r>
        <w:rPr>
          <w:rFonts w:ascii="Times New Roman" w:hAnsi="Times New Roman" w:cs="Times New Roman"/>
          <w:sz w:val="24"/>
          <w:szCs w:val="24"/>
        </w:rPr>
        <w:t xml:space="preserve"> - poslanec</w:t>
      </w:r>
    </w:p>
    <w:p w:rsidR="00666AB2" w:rsidRDefault="00666AB2" w:rsidP="00496B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CEC">
        <w:rPr>
          <w:rFonts w:ascii="Times New Roman" w:hAnsi="Times New Roman" w:cs="Times New Roman"/>
          <w:sz w:val="24"/>
          <w:szCs w:val="24"/>
        </w:rPr>
        <w:t xml:space="preserve"> </w:t>
      </w:r>
      <w:r>
        <w:rPr>
          <w:rFonts w:ascii="Times New Roman" w:hAnsi="Times New Roman" w:cs="Times New Roman"/>
          <w:sz w:val="24"/>
          <w:szCs w:val="24"/>
        </w:rPr>
        <w:t xml:space="preserve">     </w:t>
      </w:r>
      <w:r w:rsidR="00D405AD">
        <w:rPr>
          <w:rFonts w:ascii="Times New Roman" w:hAnsi="Times New Roman" w:cs="Times New Roman"/>
          <w:sz w:val="24"/>
          <w:szCs w:val="24"/>
        </w:rPr>
        <w:t xml:space="preserve">Tatiana </w:t>
      </w:r>
      <w:proofErr w:type="spellStart"/>
      <w:r w:rsidR="00D405AD">
        <w:rPr>
          <w:rFonts w:ascii="Times New Roman" w:hAnsi="Times New Roman" w:cs="Times New Roman"/>
          <w:sz w:val="24"/>
          <w:szCs w:val="24"/>
        </w:rPr>
        <w:t>Papcúnová</w:t>
      </w:r>
      <w:proofErr w:type="spellEnd"/>
      <w:r>
        <w:rPr>
          <w:rFonts w:ascii="Times New Roman" w:hAnsi="Times New Roman" w:cs="Times New Roman"/>
          <w:sz w:val="24"/>
          <w:szCs w:val="24"/>
        </w:rPr>
        <w:t xml:space="preserve"> – nepedagogický zamestnanec </w:t>
      </w:r>
    </w:p>
    <w:p w:rsidR="00666AB2" w:rsidRDefault="00666AB2" w:rsidP="00496BC1">
      <w:pPr>
        <w:spacing w:line="360" w:lineRule="auto"/>
        <w:jc w:val="both"/>
        <w:rPr>
          <w:rFonts w:ascii="Times New Roman" w:hAnsi="Times New Roman" w:cs="Times New Roman"/>
          <w:sz w:val="24"/>
          <w:szCs w:val="24"/>
        </w:rPr>
      </w:pPr>
    </w:p>
    <w:p w:rsidR="00666AB2" w:rsidRDefault="00666AB2" w:rsidP="00496BC1">
      <w:pPr>
        <w:spacing w:line="360" w:lineRule="auto"/>
        <w:jc w:val="both"/>
        <w:rPr>
          <w:rFonts w:ascii="Times New Roman" w:hAnsi="Times New Roman" w:cs="Times New Roman"/>
          <w:sz w:val="24"/>
          <w:szCs w:val="24"/>
        </w:rPr>
      </w:pPr>
    </w:p>
    <w:p w:rsidR="00666AB2" w:rsidRDefault="00666AB2" w:rsidP="00496BC1">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Kontakt :</w:t>
      </w:r>
    </w:p>
    <w:p w:rsidR="00666AB2" w:rsidRDefault="00666AB2" w:rsidP="00496BC1">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telefónne číslo :  048/ 419 72 00</w:t>
      </w:r>
    </w:p>
    <w:p w:rsidR="00666AB2" w:rsidRDefault="00666AB2" w:rsidP="00496BC1">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201CBE">
          <w:rPr>
            <w:rStyle w:val="Hypertextovprepojenie"/>
            <w:rFonts w:ascii="Times New Roman" w:hAnsi="Times New Roman" w:cs="Times New Roman"/>
            <w:sz w:val="24"/>
            <w:szCs w:val="24"/>
          </w:rPr>
          <w:t>mstajov@azet.sk</w:t>
        </w:r>
      </w:hyperlink>
    </w:p>
    <w:p w:rsidR="00666AB2" w:rsidRDefault="00666AB2" w:rsidP="00496BC1">
      <w:pPr>
        <w:spacing w:line="360" w:lineRule="auto"/>
        <w:jc w:val="both"/>
        <w:rPr>
          <w:rFonts w:ascii="Times New Roman" w:hAnsi="Times New Roman" w:cs="Times New Roman"/>
          <w:sz w:val="24"/>
          <w:szCs w:val="24"/>
        </w:rPr>
      </w:pPr>
    </w:p>
    <w:p w:rsidR="00666AB2" w:rsidRDefault="00666AB2" w:rsidP="00496BC1">
      <w:pPr>
        <w:spacing w:line="360" w:lineRule="auto"/>
        <w:jc w:val="both"/>
        <w:rPr>
          <w:rFonts w:ascii="Times New Roman" w:hAnsi="Times New Roman" w:cs="Times New Roman"/>
          <w:sz w:val="24"/>
          <w:szCs w:val="24"/>
        </w:rPr>
      </w:pPr>
    </w:p>
    <w:p w:rsidR="007A45A8" w:rsidRDefault="001B2234" w:rsidP="00496BC1">
      <w:pPr>
        <w:spacing w:line="360" w:lineRule="auto"/>
        <w:jc w:val="both"/>
        <w:rPr>
          <w:rFonts w:ascii="Times New Roman" w:hAnsi="Times New Roman" w:cs="Times New Roman"/>
          <w:sz w:val="24"/>
          <w:szCs w:val="24"/>
        </w:rPr>
      </w:pPr>
      <w:r>
        <w:rPr>
          <w:rFonts w:ascii="Times New Roman" w:hAnsi="Times New Roman" w:cs="Times New Roman"/>
          <w:sz w:val="24"/>
          <w:szCs w:val="24"/>
        </w:rPr>
        <w:t>Dátum :  02.09.2021</w:t>
      </w:r>
    </w:p>
    <w:p w:rsidR="007A45A8" w:rsidRDefault="007A45A8" w:rsidP="00496BC1">
      <w:pPr>
        <w:spacing w:line="360" w:lineRule="auto"/>
        <w:jc w:val="both"/>
        <w:rPr>
          <w:rFonts w:ascii="Times New Roman" w:hAnsi="Times New Roman" w:cs="Times New Roman"/>
          <w:sz w:val="24"/>
          <w:szCs w:val="24"/>
        </w:rPr>
      </w:pPr>
    </w:p>
    <w:p w:rsidR="007A45A8" w:rsidRDefault="007A45A8" w:rsidP="00496BC1">
      <w:pPr>
        <w:spacing w:line="360" w:lineRule="auto"/>
        <w:jc w:val="both"/>
        <w:rPr>
          <w:rFonts w:ascii="Times New Roman" w:hAnsi="Times New Roman" w:cs="Times New Roman"/>
          <w:sz w:val="24"/>
          <w:szCs w:val="24"/>
        </w:rPr>
      </w:pPr>
    </w:p>
    <w:p w:rsidR="007A45A8" w:rsidRDefault="007A45A8" w:rsidP="00496BC1">
      <w:pPr>
        <w:spacing w:line="360" w:lineRule="auto"/>
        <w:jc w:val="both"/>
        <w:rPr>
          <w:rFonts w:ascii="Times New Roman" w:hAnsi="Times New Roman" w:cs="Times New Roman"/>
          <w:sz w:val="24"/>
          <w:szCs w:val="24"/>
        </w:rPr>
      </w:pPr>
    </w:p>
    <w:p w:rsidR="00666AB2" w:rsidRDefault="00666AB2" w:rsidP="00496BC1">
      <w:pPr>
        <w:spacing w:line="360" w:lineRule="auto"/>
        <w:jc w:val="both"/>
        <w:rPr>
          <w:rFonts w:ascii="Times New Roman" w:hAnsi="Times New Roman" w:cs="Times New Roman"/>
          <w:sz w:val="24"/>
          <w:szCs w:val="24"/>
        </w:rPr>
      </w:pPr>
    </w:p>
    <w:p w:rsidR="00E1394E" w:rsidRDefault="00E1394E" w:rsidP="00496BC1">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Východiská a podklady </w:t>
      </w:r>
    </w:p>
    <w:p w:rsidR="00E1394E" w:rsidRDefault="00E1394E" w:rsidP="00496B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Správa je vypracovaná v zmysle : </w:t>
      </w:r>
    </w:p>
    <w:p w:rsidR="00E1394E" w:rsidRDefault="00E1394E" w:rsidP="00496BC1">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Vyhlášky  Ministerstva školstva</w:t>
      </w:r>
      <w:r w:rsidR="0081403E">
        <w:rPr>
          <w:rFonts w:ascii="Times New Roman" w:hAnsi="Times New Roman" w:cs="Times New Roman"/>
          <w:sz w:val="24"/>
          <w:szCs w:val="24"/>
        </w:rPr>
        <w:t xml:space="preserve">, vedy, výskumu a športu SR č.435/2020 </w:t>
      </w:r>
      <w:proofErr w:type="spellStart"/>
      <w:r w:rsidR="0081403E">
        <w:rPr>
          <w:rFonts w:ascii="Times New Roman" w:hAnsi="Times New Roman" w:cs="Times New Roman"/>
          <w:sz w:val="24"/>
          <w:szCs w:val="24"/>
        </w:rPr>
        <w:t>Z.z</w:t>
      </w:r>
      <w:proofErr w:type="spellEnd"/>
      <w:r w:rsidR="0081403E">
        <w:rPr>
          <w:rFonts w:ascii="Times New Roman" w:hAnsi="Times New Roman" w:cs="Times New Roman"/>
          <w:sz w:val="24"/>
          <w:szCs w:val="24"/>
        </w:rPr>
        <w:t>. zo 18.12.2020</w:t>
      </w:r>
      <w:r>
        <w:rPr>
          <w:rFonts w:ascii="Times New Roman" w:hAnsi="Times New Roman" w:cs="Times New Roman"/>
          <w:sz w:val="24"/>
          <w:szCs w:val="24"/>
        </w:rPr>
        <w:t xml:space="preserve"> o štruktúre a obsahu správ o výchovno-vzdelávacej činnosti, jej výsledkoch a podmienkach škôl a školských zariadení</w:t>
      </w:r>
    </w:p>
    <w:p w:rsidR="00321984" w:rsidRDefault="00321984" w:rsidP="00496BC1">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Školského vzdelávacieho programu materskej školy „Lienka Lenka spoznáva svet“</w:t>
      </w:r>
    </w:p>
    <w:p w:rsidR="00321984" w:rsidRDefault="00321984" w:rsidP="00496BC1">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Koncepcie rozvoja materskej školy na roky 2016 - 2021</w:t>
      </w:r>
    </w:p>
    <w:p w:rsidR="00321984" w:rsidRDefault="00321984" w:rsidP="00496BC1">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Plánu profesijného rozvoja pedagogických zamestnancov</w:t>
      </w:r>
    </w:p>
    <w:p w:rsidR="00321984" w:rsidRDefault="00321984" w:rsidP="00496BC1">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Plánu p</w:t>
      </w:r>
      <w:r w:rsidR="0081403E">
        <w:rPr>
          <w:rFonts w:ascii="Times New Roman" w:hAnsi="Times New Roman" w:cs="Times New Roman"/>
          <w:sz w:val="24"/>
          <w:szCs w:val="24"/>
        </w:rPr>
        <w:t>ráce školy v školskom roku 2020/2021</w:t>
      </w:r>
    </w:p>
    <w:p w:rsidR="00321984" w:rsidRDefault="00321984" w:rsidP="00496BC1">
      <w:pPr>
        <w:spacing w:line="360" w:lineRule="auto"/>
        <w:jc w:val="both"/>
        <w:rPr>
          <w:rFonts w:ascii="Times New Roman" w:hAnsi="Times New Roman" w:cs="Times New Roman"/>
          <w:sz w:val="24"/>
          <w:szCs w:val="24"/>
        </w:rPr>
      </w:pPr>
    </w:p>
    <w:p w:rsidR="00321984" w:rsidRPr="00321984" w:rsidRDefault="00321984" w:rsidP="00496BC1">
      <w:pPr>
        <w:spacing w:line="360" w:lineRule="auto"/>
        <w:jc w:val="both"/>
        <w:rPr>
          <w:rFonts w:ascii="Times New Roman" w:hAnsi="Times New Roman" w:cs="Times New Roman"/>
          <w:sz w:val="24"/>
          <w:szCs w:val="24"/>
        </w:rPr>
      </w:pPr>
    </w:p>
    <w:p w:rsidR="00666AB2" w:rsidRDefault="00835CEC" w:rsidP="00496BC1">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Údaje o škole a počte detí</w:t>
      </w:r>
    </w:p>
    <w:p w:rsidR="00835CEC" w:rsidRDefault="00835CEC"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Počet tried :                      </w:t>
      </w:r>
      <w:r>
        <w:rPr>
          <w:rFonts w:ascii="Times New Roman" w:hAnsi="Times New Roman" w:cs="Times New Roman"/>
          <w:sz w:val="24"/>
          <w:szCs w:val="24"/>
        </w:rPr>
        <w:t>1</w:t>
      </w:r>
    </w:p>
    <w:p w:rsidR="00835CEC" w:rsidRDefault="00835CEC" w:rsidP="00496BC1">
      <w:pPr>
        <w:spacing w:line="360" w:lineRule="auto"/>
        <w:jc w:val="both"/>
        <w:rPr>
          <w:rFonts w:ascii="Times New Roman" w:hAnsi="Times New Roman" w:cs="Times New Roman"/>
          <w:sz w:val="24"/>
          <w:szCs w:val="24"/>
        </w:rPr>
      </w:pPr>
      <w:r w:rsidRPr="00835CEC">
        <w:rPr>
          <w:rFonts w:ascii="Times New Roman" w:hAnsi="Times New Roman" w:cs="Times New Roman"/>
          <w:b/>
          <w:sz w:val="24"/>
          <w:szCs w:val="24"/>
        </w:rPr>
        <w:t xml:space="preserve">Počet zapísaných detí : </w:t>
      </w:r>
      <w:r>
        <w:rPr>
          <w:rFonts w:ascii="Times New Roman" w:hAnsi="Times New Roman" w:cs="Times New Roman"/>
          <w:b/>
          <w:sz w:val="24"/>
          <w:szCs w:val="24"/>
        </w:rPr>
        <w:t xml:space="preserve"> </w:t>
      </w:r>
      <w:r w:rsidR="00D405AD">
        <w:rPr>
          <w:rFonts w:ascii="Times New Roman" w:hAnsi="Times New Roman" w:cs="Times New Roman"/>
          <w:sz w:val="24"/>
          <w:szCs w:val="24"/>
        </w:rPr>
        <w:t>20  (od 01.06.2021 – 18 detí)</w:t>
      </w:r>
    </w:p>
    <w:p w:rsidR="00835CEC" w:rsidRDefault="00835CEC"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Počet predškolákov     :  </w:t>
      </w:r>
      <w:r w:rsidR="00D405AD">
        <w:rPr>
          <w:rFonts w:ascii="Times New Roman" w:hAnsi="Times New Roman" w:cs="Times New Roman"/>
          <w:sz w:val="24"/>
          <w:szCs w:val="24"/>
        </w:rPr>
        <w:t>6</w:t>
      </w:r>
    </w:p>
    <w:p w:rsidR="007A45A8" w:rsidRDefault="00D306AE" w:rsidP="00496BC1">
      <w:pPr>
        <w:pStyle w:val="Odsekzoznamu"/>
        <w:numPr>
          <w:ilvl w:val="0"/>
          <w:numId w:val="8"/>
        </w:numPr>
        <w:spacing w:after="0" w:line="360" w:lineRule="auto"/>
        <w:jc w:val="both"/>
        <w:rPr>
          <w:rFonts w:ascii="Times New Roman" w:hAnsi="Times New Roman" w:cs="Times New Roman"/>
          <w:b/>
          <w:sz w:val="24"/>
          <w:szCs w:val="24"/>
        </w:rPr>
      </w:pPr>
      <w:r w:rsidRPr="00D306AE">
        <w:rPr>
          <w:rFonts w:ascii="Times New Roman" w:hAnsi="Times New Roman" w:cs="Times New Roman"/>
          <w:b/>
          <w:sz w:val="24"/>
          <w:szCs w:val="24"/>
        </w:rPr>
        <w:t>Údaje o počte zapísaných detí do prvého ročníka</w:t>
      </w:r>
    </w:p>
    <w:p w:rsidR="00D306AE" w:rsidRDefault="00D306AE" w:rsidP="00496BC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Na povinnú škols</w:t>
      </w:r>
      <w:r w:rsidR="00D405AD">
        <w:rPr>
          <w:rFonts w:ascii="Times New Roman" w:hAnsi="Times New Roman" w:cs="Times New Roman"/>
          <w:sz w:val="24"/>
          <w:szCs w:val="24"/>
        </w:rPr>
        <w:t xml:space="preserve">kú dochádzku bolo zapísaných 6 </w:t>
      </w:r>
      <w:r>
        <w:rPr>
          <w:rFonts w:ascii="Times New Roman" w:hAnsi="Times New Roman" w:cs="Times New Roman"/>
          <w:sz w:val="24"/>
          <w:szCs w:val="24"/>
        </w:rPr>
        <w:t>detí</w:t>
      </w:r>
      <w:r w:rsidR="00D405AD">
        <w:rPr>
          <w:rFonts w:ascii="Times New Roman" w:hAnsi="Times New Roman" w:cs="Times New Roman"/>
          <w:sz w:val="24"/>
          <w:szCs w:val="24"/>
        </w:rPr>
        <w:t>.</w:t>
      </w:r>
    </w:p>
    <w:p w:rsidR="00D405AD" w:rsidRDefault="00D306AE" w:rsidP="00D40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Zápis do </w:t>
      </w:r>
      <w:r w:rsidR="00D405AD">
        <w:rPr>
          <w:rFonts w:ascii="Times New Roman" w:hAnsi="Times New Roman" w:cs="Times New Roman"/>
          <w:sz w:val="24"/>
          <w:szCs w:val="24"/>
        </w:rPr>
        <w:t>materskej školy sa uskutočnil 24.5.2021</w:t>
      </w:r>
      <w:r>
        <w:rPr>
          <w:rFonts w:ascii="Times New Roman" w:hAnsi="Times New Roman" w:cs="Times New Roman"/>
          <w:sz w:val="24"/>
          <w:szCs w:val="24"/>
        </w:rPr>
        <w:t xml:space="preserve"> z dôvodu </w:t>
      </w:r>
      <w:proofErr w:type="spellStart"/>
      <w:r w:rsidR="00D405AD">
        <w:rPr>
          <w:rFonts w:ascii="Times New Roman" w:hAnsi="Times New Roman" w:cs="Times New Roman"/>
          <w:sz w:val="24"/>
          <w:szCs w:val="24"/>
        </w:rPr>
        <w:t>pandemickej</w:t>
      </w:r>
      <w:proofErr w:type="spellEnd"/>
      <w:r w:rsidR="00D405AD">
        <w:rPr>
          <w:rFonts w:ascii="Times New Roman" w:hAnsi="Times New Roman" w:cs="Times New Roman"/>
          <w:sz w:val="24"/>
          <w:szCs w:val="24"/>
        </w:rPr>
        <w:t xml:space="preserve"> PN riaditeľky  </w:t>
      </w:r>
    </w:p>
    <w:p w:rsidR="00D306AE" w:rsidRDefault="00D405AD" w:rsidP="00D40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MŠ</w:t>
      </w:r>
      <w:r w:rsidR="00D306AE">
        <w:rPr>
          <w:rFonts w:ascii="Times New Roman" w:hAnsi="Times New Roman" w:cs="Times New Roman"/>
          <w:sz w:val="24"/>
          <w:szCs w:val="24"/>
        </w:rPr>
        <w:t>.</w:t>
      </w:r>
    </w:p>
    <w:p w:rsidR="00D306AE" w:rsidRDefault="00D306AE" w:rsidP="00496BC1">
      <w:pPr>
        <w:pStyle w:val="Odsekzoznamu"/>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Údaje o počte prijatých detí do ZŠ</w:t>
      </w:r>
    </w:p>
    <w:p w:rsidR="00D306AE" w:rsidRDefault="00D306AE" w:rsidP="00496BC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96BC1">
        <w:rPr>
          <w:rFonts w:ascii="Times New Roman" w:hAnsi="Times New Roman" w:cs="Times New Roman"/>
          <w:sz w:val="24"/>
          <w:szCs w:val="24"/>
        </w:rPr>
        <w:t>Rozhodn</w:t>
      </w:r>
      <w:r w:rsidR="00D405AD">
        <w:rPr>
          <w:rFonts w:ascii="Times New Roman" w:hAnsi="Times New Roman" w:cs="Times New Roman"/>
          <w:sz w:val="24"/>
          <w:szCs w:val="24"/>
        </w:rPr>
        <w:t xml:space="preserve">utie o prijatí do ZŠ dostalo 6 </w:t>
      </w:r>
      <w:r w:rsidR="00496BC1">
        <w:rPr>
          <w:rFonts w:ascii="Times New Roman" w:hAnsi="Times New Roman" w:cs="Times New Roman"/>
          <w:sz w:val="24"/>
          <w:szCs w:val="24"/>
        </w:rPr>
        <w:t>detí</w:t>
      </w:r>
      <w:r w:rsidR="00D405AD">
        <w:rPr>
          <w:rFonts w:ascii="Times New Roman" w:hAnsi="Times New Roman" w:cs="Times New Roman"/>
          <w:sz w:val="24"/>
          <w:szCs w:val="24"/>
        </w:rPr>
        <w:t>.</w:t>
      </w:r>
    </w:p>
    <w:p w:rsidR="00496BC1" w:rsidRDefault="00496BC1" w:rsidP="00496BC1">
      <w:pPr>
        <w:pStyle w:val="Odsekzoznamu"/>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Údaje o výsledkoch hodnotenia detí podľa poskytnutého vzdelania</w:t>
      </w:r>
    </w:p>
    <w:p w:rsidR="00496BC1" w:rsidRDefault="00496BC1" w:rsidP="00496BC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D405AD">
        <w:rPr>
          <w:rFonts w:ascii="Times New Roman" w:hAnsi="Times New Roman" w:cs="Times New Roman"/>
          <w:sz w:val="24"/>
          <w:szCs w:val="24"/>
        </w:rPr>
        <w:t>Predprimárne</w:t>
      </w:r>
      <w:proofErr w:type="spellEnd"/>
      <w:r w:rsidR="00D405AD">
        <w:rPr>
          <w:rFonts w:ascii="Times New Roman" w:hAnsi="Times New Roman" w:cs="Times New Roman"/>
          <w:sz w:val="24"/>
          <w:szCs w:val="24"/>
        </w:rPr>
        <w:t xml:space="preserve"> vzdelanie ukončilo 6</w:t>
      </w:r>
      <w:r>
        <w:rPr>
          <w:rFonts w:ascii="Times New Roman" w:hAnsi="Times New Roman" w:cs="Times New Roman"/>
          <w:sz w:val="24"/>
          <w:szCs w:val="24"/>
        </w:rPr>
        <w:t xml:space="preserve"> detí</w:t>
      </w:r>
    </w:p>
    <w:p w:rsidR="00496BC1" w:rsidRDefault="00496BC1" w:rsidP="00496BC1">
      <w:pPr>
        <w:spacing w:after="0" w:line="360" w:lineRule="auto"/>
        <w:jc w:val="both"/>
        <w:rPr>
          <w:rFonts w:ascii="Times New Roman" w:hAnsi="Times New Roman" w:cs="Times New Roman"/>
          <w:sz w:val="24"/>
          <w:szCs w:val="24"/>
        </w:rPr>
      </w:pPr>
    </w:p>
    <w:p w:rsidR="00B41B13" w:rsidRDefault="00B41B13" w:rsidP="00496BC1">
      <w:pPr>
        <w:spacing w:after="0" w:line="360" w:lineRule="auto"/>
        <w:jc w:val="both"/>
        <w:rPr>
          <w:rFonts w:ascii="Times New Roman" w:hAnsi="Times New Roman" w:cs="Times New Roman"/>
          <w:sz w:val="24"/>
          <w:szCs w:val="24"/>
        </w:rPr>
      </w:pPr>
    </w:p>
    <w:p w:rsidR="0081403E" w:rsidRDefault="0081403E" w:rsidP="00496BC1">
      <w:pPr>
        <w:spacing w:after="0" w:line="360" w:lineRule="auto"/>
        <w:jc w:val="both"/>
        <w:rPr>
          <w:rFonts w:ascii="Times New Roman" w:hAnsi="Times New Roman" w:cs="Times New Roman"/>
          <w:sz w:val="24"/>
          <w:szCs w:val="24"/>
        </w:rPr>
      </w:pPr>
    </w:p>
    <w:p w:rsidR="0081403E" w:rsidRDefault="0081403E" w:rsidP="00496BC1">
      <w:pPr>
        <w:spacing w:after="0" w:line="360" w:lineRule="auto"/>
        <w:jc w:val="both"/>
        <w:rPr>
          <w:rFonts w:ascii="Times New Roman" w:hAnsi="Times New Roman" w:cs="Times New Roman"/>
          <w:sz w:val="24"/>
          <w:szCs w:val="24"/>
        </w:rPr>
      </w:pPr>
    </w:p>
    <w:p w:rsidR="0081403E" w:rsidRPr="00496BC1" w:rsidRDefault="0081403E" w:rsidP="00496BC1">
      <w:pPr>
        <w:spacing w:after="0" w:line="360" w:lineRule="auto"/>
        <w:jc w:val="both"/>
        <w:rPr>
          <w:rFonts w:ascii="Times New Roman" w:hAnsi="Times New Roman" w:cs="Times New Roman"/>
          <w:sz w:val="24"/>
          <w:szCs w:val="24"/>
        </w:rPr>
      </w:pPr>
    </w:p>
    <w:p w:rsidR="000F2E32" w:rsidRDefault="000F2E32" w:rsidP="00496BC1">
      <w:pPr>
        <w:spacing w:line="360" w:lineRule="auto"/>
        <w:jc w:val="both"/>
        <w:rPr>
          <w:rFonts w:ascii="Times New Roman" w:hAnsi="Times New Roman" w:cs="Times New Roman"/>
          <w:b/>
          <w:i/>
          <w:sz w:val="24"/>
          <w:szCs w:val="24"/>
          <w:u w:val="single"/>
        </w:rPr>
      </w:pPr>
    </w:p>
    <w:p w:rsidR="00E21D11" w:rsidRDefault="009A461A" w:rsidP="00496BC1">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Údaje o zamestnancoch</w:t>
      </w:r>
    </w:p>
    <w:p w:rsidR="009A461A" w:rsidRDefault="009A461A" w:rsidP="00496BC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Počet pedagogických zamestnancov : </w:t>
      </w:r>
      <w:r>
        <w:rPr>
          <w:rFonts w:ascii="Times New Roman" w:hAnsi="Times New Roman" w:cs="Times New Roman"/>
          <w:sz w:val="24"/>
          <w:szCs w:val="24"/>
        </w:rPr>
        <w:t xml:space="preserve">      2 </w:t>
      </w:r>
    </w:p>
    <w:p w:rsidR="00B41B13" w:rsidRPr="009A461A" w:rsidRDefault="00F925CF" w:rsidP="00496B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Pedagogickí </w:t>
      </w:r>
      <w:r w:rsidR="00CD43C9">
        <w:rPr>
          <w:rFonts w:ascii="Times New Roman" w:hAnsi="Times New Roman" w:cs="Times New Roman"/>
          <w:sz w:val="24"/>
          <w:szCs w:val="24"/>
        </w:rPr>
        <w:t>zamestnanci spĺňajú kvalifikačné predpoklady v zmysle zákona 138/2019</w:t>
      </w:r>
      <w:r w:rsidR="0081403E">
        <w:rPr>
          <w:rFonts w:ascii="Times New Roman" w:hAnsi="Times New Roman" w:cs="Times New Roman"/>
          <w:sz w:val="24"/>
          <w:szCs w:val="24"/>
        </w:rPr>
        <w:t xml:space="preserve"> </w:t>
      </w:r>
      <w:proofErr w:type="spellStart"/>
      <w:r w:rsidR="00CD43C9">
        <w:rPr>
          <w:rFonts w:ascii="Times New Roman" w:hAnsi="Times New Roman" w:cs="Times New Roman"/>
          <w:sz w:val="24"/>
          <w:szCs w:val="24"/>
        </w:rPr>
        <w:t>Z.z</w:t>
      </w:r>
      <w:proofErr w:type="spellEnd"/>
      <w:r w:rsidR="00CD43C9">
        <w:rPr>
          <w:rFonts w:ascii="Times New Roman" w:hAnsi="Times New Roman" w:cs="Times New Roman"/>
          <w:sz w:val="24"/>
          <w:szCs w:val="24"/>
        </w:rPr>
        <w:t xml:space="preserve">. o pedagogických  zamestnancoch a odborných zamestnancoch a o zmene niektorých zákonov a Vyhláške </w:t>
      </w:r>
      <w:proofErr w:type="spellStart"/>
      <w:r w:rsidR="00CD43C9">
        <w:rPr>
          <w:rFonts w:ascii="Times New Roman" w:hAnsi="Times New Roman" w:cs="Times New Roman"/>
          <w:sz w:val="24"/>
          <w:szCs w:val="24"/>
        </w:rPr>
        <w:t>MŠVVaŠ</w:t>
      </w:r>
      <w:proofErr w:type="spellEnd"/>
      <w:r w:rsidR="00CD43C9">
        <w:rPr>
          <w:rFonts w:ascii="Times New Roman" w:hAnsi="Times New Roman" w:cs="Times New Roman"/>
          <w:sz w:val="24"/>
          <w:szCs w:val="24"/>
        </w:rPr>
        <w:t xml:space="preserve"> SR č.1/2020 </w:t>
      </w:r>
      <w:proofErr w:type="spellStart"/>
      <w:r w:rsidR="00CD43C9">
        <w:rPr>
          <w:rFonts w:ascii="Times New Roman" w:hAnsi="Times New Roman" w:cs="Times New Roman"/>
          <w:sz w:val="24"/>
          <w:szCs w:val="24"/>
        </w:rPr>
        <w:t>Z.z</w:t>
      </w:r>
      <w:proofErr w:type="spellEnd"/>
      <w:r w:rsidR="00CD43C9">
        <w:rPr>
          <w:rFonts w:ascii="Times New Roman" w:hAnsi="Times New Roman" w:cs="Times New Roman"/>
          <w:sz w:val="24"/>
          <w:szCs w:val="24"/>
        </w:rPr>
        <w:t>. o kvalifikačných predpokladoch pedagogických</w:t>
      </w:r>
      <w:r w:rsidR="00044619">
        <w:rPr>
          <w:rFonts w:ascii="Times New Roman" w:hAnsi="Times New Roman" w:cs="Times New Roman"/>
          <w:sz w:val="24"/>
          <w:szCs w:val="24"/>
        </w:rPr>
        <w:t xml:space="preserve"> </w:t>
      </w:r>
      <w:r w:rsidR="00CD43C9">
        <w:rPr>
          <w:rFonts w:ascii="Times New Roman" w:hAnsi="Times New Roman" w:cs="Times New Roman"/>
          <w:sz w:val="24"/>
          <w:szCs w:val="24"/>
        </w:rPr>
        <w:t>zamestnancov</w:t>
      </w:r>
      <w:r w:rsidR="00044619">
        <w:rPr>
          <w:rFonts w:ascii="Times New Roman" w:hAnsi="Times New Roman" w:cs="Times New Roman"/>
          <w:sz w:val="24"/>
          <w:szCs w:val="24"/>
        </w:rPr>
        <w:t xml:space="preserve"> a odborných zamestnancov.</w:t>
      </w:r>
    </w:p>
    <w:p w:rsidR="009A461A" w:rsidRDefault="009A461A" w:rsidP="00666AB2">
      <w:pPr>
        <w:spacing w:line="360" w:lineRule="auto"/>
        <w:rPr>
          <w:rFonts w:ascii="Times New Roman" w:hAnsi="Times New Roman" w:cs="Times New Roman"/>
          <w:sz w:val="24"/>
          <w:szCs w:val="24"/>
        </w:rPr>
      </w:pPr>
      <w:r>
        <w:rPr>
          <w:rFonts w:ascii="Times New Roman" w:hAnsi="Times New Roman" w:cs="Times New Roman"/>
          <w:b/>
          <w:sz w:val="24"/>
          <w:szCs w:val="24"/>
        </w:rPr>
        <w:t xml:space="preserve">Počet nepedagogických zamestnancov :   </w:t>
      </w:r>
      <w:r w:rsidR="00D405AD">
        <w:rPr>
          <w:rFonts w:ascii="Times New Roman" w:hAnsi="Times New Roman" w:cs="Times New Roman"/>
          <w:sz w:val="24"/>
          <w:szCs w:val="24"/>
        </w:rPr>
        <w:t>2 ( 1 MŠ, 1</w:t>
      </w:r>
      <w:r>
        <w:rPr>
          <w:rFonts w:ascii="Times New Roman" w:hAnsi="Times New Roman" w:cs="Times New Roman"/>
          <w:sz w:val="24"/>
          <w:szCs w:val="24"/>
        </w:rPr>
        <w:t xml:space="preserve"> ŠJ)</w:t>
      </w:r>
    </w:p>
    <w:p w:rsidR="009A461A" w:rsidRDefault="009A461A" w:rsidP="00666AB2">
      <w:pPr>
        <w:spacing w:line="360" w:lineRule="auto"/>
        <w:rPr>
          <w:rFonts w:ascii="Times New Roman" w:hAnsi="Times New Roman" w:cs="Times New Roman"/>
          <w:sz w:val="24"/>
          <w:szCs w:val="24"/>
        </w:rPr>
      </w:pPr>
    </w:p>
    <w:p w:rsidR="00321984" w:rsidRDefault="00321984" w:rsidP="00666AB2">
      <w:pPr>
        <w:spacing w:line="360" w:lineRule="auto"/>
        <w:rPr>
          <w:rFonts w:ascii="Times New Roman" w:hAnsi="Times New Roman" w:cs="Times New Roman"/>
          <w:sz w:val="24"/>
          <w:szCs w:val="24"/>
        </w:rPr>
      </w:pPr>
    </w:p>
    <w:p w:rsidR="00321984" w:rsidRDefault="00321984" w:rsidP="00666AB2">
      <w:pPr>
        <w:spacing w:line="360" w:lineRule="auto"/>
        <w:rPr>
          <w:rFonts w:ascii="Times New Roman" w:hAnsi="Times New Roman" w:cs="Times New Roman"/>
          <w:sz w:val="24"/>
          <w:szCs w:val="24"/>
        </w:rPr>
      </w:pPr>
    </w:p>
    <w:p w:rsidR="009A461A" w:rsidRDefault="009A461A" w:rsidP="00666AB2">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Vzdelávanie pedagogických zamestnancov</w:t>
      </w:r>
    </w:p>
    <w:p w:rsidR="009A461A" w:rsidRDefault="00895374" w:rsidP="00666AB2">
      <w:pPr>
        <w:spacing w:line="360" w:lineRule="auto"/>
        <w:rPr>
          <w:rFonts w:ascii="Times New Roman" w:hAnsi="Times New Roman" w:cs="Times New Roman"/>
          <w:sz w:val="24"/>
          <w:szCs w:val="24"/>
        </w:rPr>
      </w:pPr>
      <w:r>
        <w:rPr>
          <w:rFonts w:ascii="Times New Roman" w:hAnsi="Times New Roman" w:cs="Times New Roman"/>
          <w:sz w:val="24"/>
          <w:szCs w:val="24"/>
        </w:rPr>
        <w:t>Vyhláška MŠVV</w:t>
      </w:r>
      <w:r w:rsidR="00403379">
        <w:rPr>
          <w:rFonts w:ascii="Times New Roman" w:hAnsi="Times New Roman" w:cs="Times New Roman"/>
          <w:sz w:val="24"/>
          <w:szCs w:val="24"/>
        </w:rPr>
        <w:t>aŠ SR č. 361/2019 o vzdelávaní v</w:t>
      </w:r>
      <w:r>
        <w:rPr>
          <w:rFonts w:ascii="Times New Roman" w:hAnsi="Times New Roman" w:cs="Times New Roman"/>
          <w:sz w:val="24"/>
          <w:szCs w:val="24"/>
        </w:rPr>
        <w:t xml:space="preserve"> profesijnom rozvoji, § 2, </w:t>
      </w:r>
    </w:p>
    <w:tbl>
      <w:tblPr>
        <w:tblStyle w:val="Mriekatabuky"/>
        <w:tblW w:w="9464" w:type="dxa"/>
        <w:tblLayout w:type="fixed"/>
        <w:tblLook w:val="04A0"/>
      </w:tblPr>
      <w:tblGrid>
        <w:gridCol w:w="4077"/>
        <w:gridCol w:w="851"/>
        <w:gridCol w:w="1417"/>
        <w:gridCol w:w="1701"/>
        <w:gridCol w:w="1418"/>
      </w:tblGrid>
      <w:tr w:rsidR="00895374" w:rsidTr="00895374">
        <w:tc>
          <w:tcPr>
            <w:tcW w:w="4077" w:type="dxa"/>
            <w:vMerge w:val="restart"/>
          </w:tcPr>
          <w:p w:rsidR="00895374" w:rsidRDefault="00895374" w:rsidP="00666AB2">
            <w:pPr>
              <w:spacing w:line="360" w:lineRule="auto"/>
              <w:rPr>
                <w:rFonts w:ascii="Times New Roman" w:hAnsi="Times New Roman" w:cs="Times New Roman"/>
                <w:b/>
                <w:sz w:val="24"/>
                <w:szCs w:val="24"/>
              </w:rPr>
            </w:pPr>
          </w:p>
          <w:p w:rsidR="00895374" w:rsidRPr="00895374" w:rsidRDefault="00895374" w:rsidP="00666AB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Forma vzdelávania </w:t>
            </w:r>
          </w:p>
        </w:tc>
        <w:tc>
          <w:tcPr>
            <w:tcW w:w="851" w:type="dxa"/>
            <w:vMerge w:val="restart"/>
          </w:tcPr>
          <w:p w:rsidR="00895374" w:rsidRDefault="00895374" w:rsidP="00666AB2">
            <w:pPr>
              <w:spacing w:line="360" w:lineRule="auto"/>
              <w:rPr>
                <w:rFonts w:ascii="Times New Roman" w:hAnsi="Times New Roman" w:cs="Times New Roman"/>
                <w:b/>
                <w:sz w:val="24"/>
                <w:szCs w:val="24"/>
              </w:rPr>
            </w:pPr>
            <w:r>
              <w:rPr>
                <w:rFonts w:ascii="Times New Roman" w:hAnsi="Times New Roman" w:cs="Times New Roman"/>
                <w:b/>
                <w:sz w:val="24"/>
                <w:szCs w:val="24"/>
              </w:rPr>
              <w:t>Počet</w:t>
            </w:r>
          </w:p>
          <w:p w:rsidR="00895374" w:rsidRPr="00895374" w:rsidRDefault="00895374" w:rsidP="00666AB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tc>
        <w:tc>
          <w:tcPr>
            <w:tcW w:w="4536" w:type="dxa"/>
            <w:gridSpan w:val="3"/>
          </w:tcPr>
          <w:p w:rsidR="00895374" w:rsidRPr="00895374" w:rsidRDefault="00895374" w:rsidP="008953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Priebeh vzdelávania</w:t>
            </w:r>
          </w:p>
        </w:tc>
      </w:tr>
      <w:tr w:rsidR="00895374" w:rsidTr="00895374">
        <w:tc>
          <w:tcPr>
            <w:tcW w:w="4077" w:type="dxa"/>
            <w:vMerge/>
          </w:tcPr>
          <w:p w:rsidR="00895374" w:rsidRPr="00895374" w:rsidRDefault="00895374" w:rsidP="00666AB2">
            <w:pPr>
              <w:spacing w:line="360" w:lineRule="auto"/>
              <w:rPr>
                <w:rFonts w:ascii="Times New Roman" w:hAnsi="Times New Roman" w:cs="Times New Roman"/>
                <w:b/>
                <w:sz w:val="24"/>
                <w:szCs w:val="24"/>
              </w:rPr>
            </w:pPr>
          </w:p>
        </w:tc>
        <w:tc>
          <w:tcPr>
            <w:tcW w:w="851" w:type="dxa"/>
            <w:vMerge/>
          </w:tcPr>
          <w:p w:rsidR="00895374" w:rsidRPr="00895374" w:rsidRDefault="00895374" w:rsidP="00666AB2">
            <w:pPr>
              <w:spacing w:line="360" w:lineRule="auto"/>
              <w:rPr>
                <w:rFonts w:ascii="Times New Roman" w:hAnsi="Times New Roman" w:cs="Times New Roman"/>
                <w:b/>
                <w:sz w:val="24"/>
                <w:szCs w:val="24"/>
              </w:rPr>
            </w:pPr>
          </w:p>
        </w:tc>
        <w:tc>
          <w:tcPr>
            <w:tcW w:w="1417" w:type="dxa"/>
          </w:tcPr>
          <w:p w:rsidR="00895374" w:rsidRPr="00895374" w:rsidRDefault="00895374" w:rsidP="00666AB2">
            <w:pPr>
              <w:spacing w:line="360" w:lineRule="auto"/>
              <w:rPr>
                <w:rFonts w:ascii="Times New Roman" w:hAnsi="Times New Roman" w:cs="Times New Roman"/>
                <w:b/>
                <w:sz w:val="24"/>
                <w:szCs w:val="24"/>
              </w:rPr>
            </w:pPr>
            <w:r>
              <w:rPr>
                <w:rFonts w:ascii="Times New Roman" w:hAnsi="Times New Roman" w:cs="Times New Roman"/>
                <w:b/>
                <w:sz w:val="24"/>
                <w:szCs w:val="24"/>
              </w:rPr>
              <w:t>začalo</w:t>
            </w:r>
          </w:p>
        </w:tc>
        <w:tc>
          <w:tcPr>
            <w:tcW w:w="1701" w:type="dxa"/>
          </w:tcPr>
          <w:p w:rsidR="00895374" w:rsidRPr="00895374" w:rsidRDefault="00895374" w:rsidP="00666AB2">
            <w:pPr>
              <w:spacing w:line="360" w:lineRule="auto"/>
              <w:rPr>
                <w:rFonts w:ascii="Times New Roman" w:hAnsi="Times New Roman" w:cs="Times New Roman"/>
                <w:b/>
                <w:sz w:val="24"/>
                <w:szCs w:val="24"/>
              </w:rPr>
            </w:pPr>
            <w:r>
              <w:rPr>
                <w:rFonts w:ascii="Times New Roman" w:hAnsi="Times New Roman" w:cs="Times New Roman"/>
                <w:b/>
                <w:sz w:val="24"/>
                <w:szCs w:val="24"/>
              </w:rPr>
              <w:t>pokračuje</w:t>
            </w:r>
          </w:p>
        </w:tc>
        <w:tc>
          <w:tcPr>
            <w:tcW w:w="1418" w:type="dxa"/>
          </w:tcPr>
          <w:p w:rsidR="00895374" w:rsidRPr="00895374" w:rsidRDefault="00895374" w:rsidP="00666AB2">
            <w:pPr>
              <w:spacing w:line="360" w:lineRule="auto"/>
              <w:rPr>
                <w:rFonts w:ascii="Times New Roman" w:hAnsi="Times New Roman" w:cs="Times New Roman"/>
                <w:b/>
                <w:sz w:val="24"/>
                <w:szCs w:val="24"/>
              </w:rPr>
            </w:pPr>
            <w:r>
              <w:rPr>
                <w:rFonts w:ascii="Times New Roman" w:hAnsi="Times New Roman" w:cs="Times New Roman"/>
                <w:b/>
                <w:sz w:val="24"/>
                <w:szCs w:val="24"/>
              </w:rPr>
              <w:t>ukončilo</w:t>
            </w:r>
          </w:p>
        </w:tc>
      </w:tr>
      <w:tr w:rsidR="00895374" w:rsidTr="00895374">
        <w:tc>
          <w:tcPr>
            <w:tcW w:w="4077" w:type="dxa"/>
          </w:tcPr>
          <w:p w:rsidR="00895374" w:rsidRPr="00895374" w:rsidRDefault="007A45A8" w:rsidP="0089537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Predatestačné</w:t>
            </w:r>
            <w:proofErr w:type="spellEnd"/>
            <w:r>
              <w:rPr>
                <w:rFonts w:ascii="Times New Roman" w:hAnsi="Times New Roman" w:cs="Times New Roman"/>
                <w:sz w:val="24"/>
                <w:szCs w:val="24"/>
              </w:rPr>
              <w:t xml:space="preserve"> vzdelávanie</w:t>
            </w:r>
          </w:p>
        </w:tc>
        <w:tc>
          <w:tcPr>
            <w:tcW w:w="851" w:type="dxa"/>
          </w:tcPr>
          <w:p w:rsidR="00895374" w:rsidRDefault="00895374" w:rsidP="00666AB2">
            <w:pPr>
              <w:spacing w:line="360" w:lineRule="auto"/>
              <w:rPr>
                <w:rFonts w:ascii="Times New Roman" w:hAnsi="Times New Roman" w:cs="Times New Roman"/>
                <w:sz w:val="24"/>
                <w:szCs w:val="24"/>
              </w:rPr>
            </w:pPr>
          </w:p>
        </w:tc>
        <w:tc>
          <w:tcPr>
            <w:tcW w:w="1417" w:type="dxa"/>
          </w:tcPr>
          <w:p w:rsidR="00895374" w:rsidRDefault="00895374" w:rsidP="00666AB2">
            <w:pPr>
              <w:spacing w:line="360" w:lineRule="auto"/>
              <w:rPr>
                <w:rFonts w:ascii="Times New Roman" w:hAnsi="Times New Roman" w:cs="Times New Roman"/>
                <w:sz w:val="24"/>
                <w:szCs w:val="24"/>
              </w:rPr>
            </w:pPr>
          </w:p>
        </w:tc>
        <w:tc>
          <w:tcPr>
            <w:tcW w:w="1701" w:type="dxa"/>
          </w:tcPr>
          <w:p w:rsidR="00895374" w:rsidRDefault="00895374" w:rsidP="00666AB2">
            <w:pPr>
              <w:spacing w:line="360" w:lineRule="auto"/>
              <w:rPr>
                <w:rFonts w:ascii="Times New Roman" w:hAnsi="Times New Roman" w:cs="Times New Roman"/>
                <w:sz w:val="24"/>
                <w:szCs w:val="24"/>
              </w:rPr>
            </w:pPr>
          </w:p>
        </w:tc>
        <w:tc>
          <w:tcPr>
            <w:tcW w:w="1418" w:type="dxa"/>
          </w:tcPr>
          <w:p w:rsidR="00895374" w:rsidRDefault="00895374" w:rsidP="00666AB2">
            <w:pPr>
              <w:spacing w:line="360" w:lineRule="auto"/>
              <w:rPr>
                <w:rFonts w:ascii="Times New Roman" w:hAnsi="Times New Roman" w:cs="Times New Roman"/>
                <w:sz w:val="24"/>
                <w:szCs w:val="24"/>
              </w:rPr>
            </w:pPr>
          </w:p>
        </w:tc>
      </w:tr>
      <w:tr w:rsidR="00895374" w:rsidTr="00895374">
        <w:tc>
          <w:tcPr>
            <w:tcW w:w="4077" w:type="dxa"/>
          </w:tcPr>
          <w:p w:rsidR="00895374" w:rsidRPr="00895374" w:rsidRDefault="00895374" w:rsidP="00895374">
            <w:pPr>
              <w:pStyle w:val="Odsekzoznamu"/>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atestácia</w:t>
            </w:r>
          </w:p>
        </w:tc>
        <w:tc>
          <w:tcPr>
            <w:tcW w:w="851" w:type="dxa"/>
          </w:tcPr>
          <w:p w:rsidR="00895374" w:rsidRDefault="00895374" w:rsidP="00666AB2">
            <w:pPr>
              <w:spacing w:line="360" w:lineRule="auto"/>
              <w:rPr>
                <w:rFonts w:ascii="Times New Roman" w:hAnsi="Times New Roman" w:cs="Times New Roman"/>
                <w:sz w:val="24"/>
                <w:szCs w:val="24"/>
              </w:rPr>
            </w:pPr>
          </w:p>
        </w:tc>
        <w:tc>
          <w:tcPr>
            <w:tcW w:w="1417" w:type="dxa"/>
          </w:tcPr>
          <w:p w:rsidR="00895374" w:rsidRDefault="00895374" w:rsidP="00666AB2">
            <w:pPr>
              <w:spacing w:line="360" w:lineRule="auto"/>
              <w:rPr>
                <w:rFonts w:ascii="Times New Roman" w:hAnsi="Times New Roman" w:cs="Times New Roman"/>
                <w:sz w:val="24"/>
                <w:szCs w:val="24"/>
              </w:rPr>
            </w:pPr>
          </w:p>
        </w:tc>
        <w:tc>
          <w:tcPr>
            <w:tcW w:w="1701" w:type="dxa"/>
          </w:tcPr>
          <w:p w:rsidR="00895374" w:rsidRDefault="00895374" w:rsidP="00666AB2">
            <w:pPr>
              <w:spacing w:line="360" w:lineRule="auto"/>
              <w:rPr>
                <w:rFonts w:ascii="Times New Roman" w:hAnsi="Times New Roman" w:cs="Times New Roman"/>
                <w:sz w:val="24"/>
                <w:szCs w:val="24"/>
              </w:rPr>
            </w:pPr>
          </w:p>
        </w:tc>
        <w:tc>
          <w:tcPr>
            <w:tcW w:w="1418" w:type="dxa"/>
          </w:tcPr>
          <w:p w:rsidR="00895374" w:rsidRDefault="00895374" w:rsidP="00666AB2">
            <w:pPr>
              <w:spacing w:line="360" w:lineRule="auto"/>
              <w:rPr>
                <w:rFonts w:ascii="Times New Roman" w:hAnsi="Times New Roman" w:cs="Times New Roman"/>
                <w:sz w:val="24"/>
                <w:szCs w:val="24"/>
              </w:rPr>
            </w:pPr>
          </w:p>
        </w:tc>
      </w:tr>
      <w:tr w:rsidR="00895374" w:rsidTr="00895374">
        <w:tc>
          <w:tcPr>
            <w:tcW w:w="4077" w:type="dxa"/>
          </w:tcPr>
          <w:p w:rsidR="00895374" w:rsidRPr="00895374" w:rsidRDefault="00895374" w:rsidP="00895374">
            <w:pPr>
              <w:pStyle w:val="Odsekzoznamu"/>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atestácia</w:t>
            </w:r>
          </w:p>
        </w:tc>
        <w:tc>
          <w:tcPr>
            <w:tcW w:w="851" w:type="dxa"/>
          </w:tcPr>
          <w:p w:rsidR="00895374" w:rsidRDefault="00895374" w:rsidP="00666AB2">
            <w:pPr>
              <w:spacing w:line="360" w:lineRule="auto"/>
              <w:rPr>
                <w:rFonts w:ascii="Times New Roman" w:hAnsi="Times New Roman" w:cs="Times New Roman"/>
                <w:sz w:val="24"/>
                <w:szCs w:val="24"/>
              </w:rPr>
            </w:pPr>
          </w:p>
        </w:tc>
        <w:tc>
          <w:tcPr>
            <w:tcW w:w="1417" w:type="dxa"/>
          </w:tcPr>
          <w:p w:rsidR="00895374" w:rsidRDefault="00895374" w:rsidP="00666AB2">
            <w:pPr>
              <w:spacing w:line="360" w:lineRule="auto"/>
              <w:rPr>
                <w:rFonts w:ascii="Times New Roman" w:hAnsi="Times New Roman" w:cs="Times New Roman"/>
                <w:sz w:val="24"/>
                <w:szCs w:val="24"/>
              </w:rPr>
            </w:pPr>
          </w:p>
        </w:tc>
        <w:tc>
          <w:tcPr>
            <w:tcW w:w="1701" w:type="dxa"/>
          </w:tcPr>
          <w:p w:rsidR="00895374" w:rsidRDefault="00895374" w:rsidP="00666AB2">
            <w:pPr>
              <w:spacing w:line="360" w:lineRule="auto"/>
              <w:rPr>
                <w:rFonts w:ascii="Times New Roman" w:hAnsi="Times New Roman" w:cs="Times New Roman"/>
                <w:sz w:val="24"/>
                <w:szCs w:val="24"/>
              </w:rPr>
            </w:pPr>
          </w:p>
        </w:tc>
        <w:tc>
          <w:tcPr>
            <w:tcW w:w="1418" w:type="dxa"/>
          </w:tcPr>
          <w:p w:rsidR="00895374" w:rsidRDefault="00895374" w:rsidP="00666AB2">
            <w:pPr>
              <w:spacing w:line="360" w:lineRule="auto"/>
              <w:rPr>
                <w:rFonts w:ascii="Times New Roman" w:hAnsi="Times New Roman" w:cs="Times New Roman"/>
                <w:sz w:val="24"/>
                <w:szCs w:val="24"/>
              </w:rPr>
            </w:pPr>
          </w:p>
        </w:tc>
      </w:tr>
      <w:tr w:rsidR="00895374" w:rsidTr="00895374">
        <w:tc>
          <w:tcPr>
            <w:tcW w:w="4077" w:type="dxa"/>
          </w:tcPr>
          <w:p w:rsidR="00895374" w:rsidRDefault="007B7632" w:rsidP="00666AB2">
            <w:pPr>
              <w:spacing w:line="360" w:lineRule="auto"/>
              <w:rPr>
                <w:rFonts w:ascii="Times New Roman" w:hAnsi="Times New Roman" w:cs="Times New Roman"/>
                <w:sz w:val="24"/>
                <w:szCs w:val="24"/>
              </w:rPr>
            </w:pPr>
            <w:r>
              <w:rPr>
                <w:rFonts w:ascii="Times New Roman" w:hAnsi="Times New Roman" w:cs="Times New Roman"/>
                <w:sz w:val="24"/>
                <w:szCs w:val="24"/>
              </w:rPr>
              <w:t xml:space="preserve">Funkčné vzdelávanie, </w:t>
            </w:r>
            <w:r w:rsidR="00895374">
              <w:rPr>
                <w:rFonts w:ascii="Times New Roman" w:hAnsi="Times New Roman" w:cs="Times New Roman"/>
                <w:sz w:val="24"/>
                <w:szCs w:val="24"/>
              </w:rPr>
              <w:t>základný modul</w:t>
            </w:r>
          </w:p>
        </w:tc>
        <w:tc>
          <w:tcPr>
            <w:tcW w:w="851" w:type="dxa"/>
          </w:tcPr>
          <w:p w:rsidR="00895374" w:rsidRDefault="00895374" w:rsidP="00895374">
            <w:pPr>
              <w:spacing w:line="360" w:lineRule="auto"/>
              <w:jc w:val="center"/>
              <w:rPr>
                <w:rFonts w:ascii="Times New Roman" w:hAnsi="Times New Roman" w:cs="Times New Roman"/>
                <w:sz w:val="24"/>
                <w:szCs w:val="24"/>
              </w:rPr>
            </w:pPr>
          </w:p>
        </w:tc>
        <w:tc>
          <w:tcPr>
            <w:tcW w:w="1417" w:type="dxa"/>
          </w:tcPr>
          <w:p w:rsidR="00895374" w:rsidRDefault="00895374" w:rsidP="00895374">
            <w:pPr>
              <w:spacing w:line="360" w:lineRule="auto"/>
              <w:jc w:val="center"/>
              <w:rPr>
                <w:rFonts w:ascii="Times New Roman" w:hAnsi="Times New Roman" w:cs="Times New Roman"/>
                <w:sz w:val="24"/>
                <w:szCs w:val="24"/>
              </w:rPr>
            </w:pPr>
          </w:p>
        </w:tc>
        <w:tc>
          <w:tcPr>
            <w:tcW w:w="1701" w:type="dxa"/>
          </w:tcPr>
          <w:p w:rsidR="00895374" w:rsidRDefault="00895374" w:rsidP="00895374">
            <w:pPr>
              <w:spacing w:line="360" w:lineRule="auto"/>
              <w:jc w:val="center"/>
              <w:rPr>
                <w:rFonts w:ascii="Times New Roman" w:hAnsi="Times New Roman" w:cs="Times New Roman"/>
                <w:sz w:val="24"/>
                <w:szCs w:val="24"/>
              </w:rPr>
            </w:pPr>
          </w:p>
        </w:tc>
        <w:tc>
          <w:tcPr>
            <w:tcW w:w="1418" w:type="dxa"/>
          </w:tcPr>
          <w:p w:rsidR="00895374" w:rsidRDefault="00895374" w:rsidP="00895374">
            <w:pPr>
              <w:spacing w:line="360" w:lineRule="auto"/>
              <w:jc w:val="center"/>
              <w:rPr>
                <w:rFonts w:ascii="Times New Roman" w:hAnsi="Times New Roman" w:cs="Times New Roman"/>
                <w:sz w:val="24"/>
                <w:szCs w:val="24"/>
              </w:rPr>
            </w:pPr>
          </w:p>
        </w:tc>
      </w:tr>
      <w:tr w:rsidR="00895374" w:rsidTr="00895374">
        <w:tc>
          <w:tcPr>
            <w:tcW w:w="4077" w:type="dxa"/>
          </w:tcPr>
          <w:p w:rsidR="00895374" w:rsidRDefault="00895374" w:rsidP="00666AB2">
            <w:pPr>
              <w:spacing w:line="360" w:lineRule="auto"/>
              <w:rPr>
                <w:rFonts w:ascii="Times New Roman" w:hAnsi="Times New Roman" w:cs="Times New Roman"/>
                <w:sz w:val="24"/>
                <w:szCs w:val="24"/>
              </w:rPr>
            </w:pPr>
            <w:r>
              <w:rPr>
                <w:rFonts w:ascii="Times New Roman" w:hAnsi="Times New Roman" w:cs="Times New Roman"/>
                <w:sz w:val="24"/>
                <w:szCs w:val="24"/>
              </w:rPr>
              <w:t>Funkčné vzdelávanie, rozširujúci modul</w:t>
            </w:r>
          </w:p>
        </w:tc>
        <w:tc>
          <w:tcPr>
            <w:tcW w:w="851" w:type="dxa"/>
          </w:tcPr>
          <w:p w:rsidR="00895374" w:rsidRDefault="00D405AD" w:rsidP="008953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95374" w:rsidRDefault="00895374" w:rsidP="00895374">
            <w:pPr>
              <w:spacing w:line="360" w:lineRule="auto"/>
              <w:jc w:val="center"/>
              <w:rPr>
                <w:rFonts w:ascii="Times New Roman" w:hAnsi="Times New Roman" w:cs="Times New Roman"/>
                <w:sz w:val="24"/>
                <w:szCs w:val="24"/>
              </w:rPr>
            </w:pPr>
          </w:p>
        </w:tc>
        <w:tc>
          <w:tcPr>
            <w:tcW w:w="1701" w:type="dxa"/>
          </w:tcPr>
          <w:p w:rsidR="00895374" w:rsidRDefault="00895374" w:rsidP="00895374">
            <w:pPr>
              <w:spacing w:line="360" w:lineRule="auto"/>
              <w:jc w:val="center"/>
              <w:rPr>
                <w:rFonts w:ascii="Times New Roman" w:hAnsi="Times New Roman" w:cs="Times New Roman"/>
                <w:sz w:val="24"/>
                <w:szCs w:val="24"/>
              </w:rPr>
            </w:pPr>
          </w:p>
        </w:tc>
        <w:tc>
          <w:tcPr>
            <w:tcW w:w="1418" w:type="dxa"/>
          </w:tcPr>
          <w:p w:rsidR="00895374" w:rsidRDefault="00516247" w:rsidP="008953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95374" w:rsidTr="00895374">
        <w:tc>
          <w:tcPr>
            <w:tcW w:w="4077" w:type="dxa"/>
          </w:tcPr>
          <w:p w:rsidR="00895374" w:rsidRDefault="00895374" w:rsidP="00666AB2">
            <w:pPr>
              <w:spacing w:line="360" w:lineRule="auto"/>
              <w:rPr>
                <w:rFonts w:ascii="Times New Roman" w:hAnsi="Times New Roman" w:cs="Times New Roman"/>
                <w:sz w:val="24"/>
                <w:szCs w:val="24"/>
              </w:rPr>
            </w:pPr>
            <w:r>
              <w:rPr>
                <w:rFonts w:ascii="Times New Roman" w:hAnsi="Times New Roman" w:cs="Times New Roman"/>
                <w:sz w:val="24"/>
                <w:szCs w:val="24"/>
              </w:rPr>
              <w:t>Špecializačné vzdelávanie</w:t>
            </w:r>
          </w:p>
        </w:tc>
        <w:tc>
          <w:tcPr>
            <w:tcW w:w="851" w:type="dxa"/>
          </w:tcPr>
          <w:p w:rsidR="00895374" w:rsidRDefault="00895374" w:rsidP="00895374">
            <w:pPr>
              <w:spacing w:line="360" w:lineRule="auto"/>
              <w:jc w:val="center"/>
              <w:rPr>
                <w:rFonts w:ascii="Times New Roman" w:hAnsi="Times New Roman" w:cs="Times New Roman"/>
                <w:sz w:val="24"/>
                <w:szCs w:val="24"/>
              </w:rPr>
            </w:pPr>
          </w:p>
        </w:tc>
        <w:tc>
          <w:tcPr>
            <w:tcW w:w="1417" w:type="dxa"/>
          </w:tcPr>
          <w:p w:rsidR="00895374" w:rsidRDefault="00895374" w:rsidP="00895374">
            <w:pPr>
              <w:spacing w:line="360" w:lineRule="auto"/>
              <w:jc w:val="center"/>
              <w:rPr>
                <w:rFonts w:ascii="Times New Roman" w:hAnsi="Times New Roman" w:cs="Times New Roman"/>
                <w:sz w:val="24"/>
                <w:szCs w:val="24"/>
              </w:rPr>
            </w:pPr>
          </w:p>
        </w:tc>
        <w:tc>
          <w:tcPr>
            <w:tcW w:w="1701" w:type="dxa"/>
          </w:tcPr>
          <w:p w:rsidR="00895374" w:rsidRDefault="00895374" w:rsidP="00895374">
            <w:pPr>
              <w:spacing w:line="360" w:lineRule="auto"/>
              <w:jc w:val="center"/>
              <w:rPr>
                <w:rFonts w:ascii="Times New Roman" w:hAnsi="Times New Roman" w:cs="Times New Roman"/>
                <w:sz w:val="24"/>
                <w:szCs w:val="24"/>
              </w:rPr>
            </w:pPr>
          </w:p>
        </w:tc>
        <w:tc>
          <w:tcPr>
            <w:tcW w:w="1418" w:type="dxa"/>
          </w:tcPr>
          <w:p w:rsidR="00895374" w:rsidRDefault="00895374" w:rsidP="00895374">
            <w:pPr>
              <w:spacing w:line="360" w:lineRule="auto"/>
              <w:jc w:val="center"/>
              <w:rPr>
                <w:rFonts w:ascii="Times New Roman" w:hAnsi="Times New Roman" w:cs="Times New Roman"/>
                <w:sz w:val="24"/>
                <w:szCs w:val="24"/>
              </w:rPr>
            </w:pPr>
          </w:p>
        </w:tc>
      </w:tr>
      <w:tr w:rsidR="00895374" w:rsidTr="00895374">
        <w:tc>
          <w:tcPr>
            <w:tcW w:w="4077" w:type="dxa"/>
          </w:tcPr>
          <w:p w:rsidR="00895374" w:rsidRDefault="00895374" w:rsidP="00666AB2">
            <w:pPr>
              <w:spacing w:line="360" w:lineRule="auto"/>
              <w:rPr>
                <w:rFonts w:ascii="Times New Roman" w:hAnsi="Times New Roman" w:cs="Times New Roman"/>
                <w:sz w:val="24"/>
                <w:szCs w:val="24"/>
              </w:rPr>
            </w:pPr>
            <w:r>
              <w:rPr>
                <w:rFonts w:ascii="Times New Roman" w:hAnsi="Times New Roman" w:cs="Times New Roman"/>
                <w:sz w:val="24"/>
                <w:szCs w:val="24"/>
              </w:rPr>
              <w:t>Adaptačné vzdelávanie</w:t>
            </w:r>
          </w:p>
        </w:tc>
        <w:tc>
          <w:tcPr>
            <w:tcW w:w="851" w:type="dxa"/>
          </w:tcPr>
          <w:p w:rsidR="00895374" w:rsidRDefault="00895374" w:rsidP="00895374">
            <w:pPr>
              <w:spacing w:line="360" w:lineRule="auto"/>
              <w:jc w:val="center"/>
              <w:rPr>
                <w:rFonts w:ascii="Times New Roman" w:hAnsi="Times New Roman" w:cs="Times New Roman"/>
                <w:sz w:val="24"/>
                <w:szCs w:val="24"/>
              </w:rPr>
            </w:pPr>
          </w:p>
        </w:tc>
        <w:tc>
          <w:tcPr>
            <w:tcW w:w="1417" w:type="dxa"/>
          </w:tcPr>
          <w:p w:rsidR="00895374" w:rsidRDefault="00895374" w:rsidP="00895374">
            <w:pPr>
              <w:spacing w:line="360" w:lineRule="auto"/>
              <w:jc w:val="center"/>
              <w:rPr>
                <w:rFonts w:ascii="Times New Roman" w:hAnsi="Times New Roman" w:cs="Times New Roman"/>
                <w:sz w:val="24"/>
                <w:szCs w:val="24"/>
              </w:rPr>
            </w:pPr>
          </w:p>
        </w:tc>
        <w:tc>
          <w:tcPr>
            <w:tcW w:w="1701" w:type="dxa"/>
          </w:tcPr>
          <w:p w:rsidR="00895374" w:rsidRDefault="00895374" w:rsidP="00895374">
            <w:pPr>
              <w:spacing w:line="360" w:lineRule="auto"/>
              <w:jc w:val="center"/>
              <w:rPr>
                <w:rFonts w:ascii="Times New Roman" w:hAnsi="Times New Roman" w:cs="Times New Roman"/>
                <w:sz w:val="24"/>
                <w:szCs w:val="24"/>
              </w:rPr>
            </w:pPr>
          </w:p>
        </w:tc>
        <w:tc>
          <w:tcPr>
            <w:tcW w:w="1418" w:type="dxa"/>
          </w:tcPr>
          <w:p w:rsidR="00895374" w:rsidRDefault="00895374" w:rsidP="00895374">
            <w:pPr>
              <w:spacing w:line="360" w:lineRule="auto"/>
              <w:jc w:val="center"/>
              <w:rPr>
                <w:rFonts w:ascii="Times New Roman" w:hAnsi="Times New Roman" w:cs="Times New Roman"/>
                <w:sz w:val="24"/>
                <w:szCs w:val="24"/>
              </w:rPr>
            </w:pPr>
          </w:p>
        </w:tc>
      </w:tr>
      <w:tr w:rsidR="00895374" w:rsidTr="00895374">
        <w:tc>
          <w:tcPr>
            <w:tcW w:w="4077" w:type="dxa"/>
          </w:tcPr>
          <w:p w:rsidR="00895374" w:rsidRDefault="00895374" w:rsidP="00666AB2">
            <w:pPr>
              <w:spacing w:line="360" w:lineRule="auto"/>
              <w:rPr>
                <w:rFonts w:ascii="Times New Roman" w:hAnsi="Times New Roman" w:cs="Times New Roman"/>
                <w:sz w:val="24"/>
                <w:szCs w:val="24"/>
              </w:rPr>
            </w:pPr>
            <w:r>
              <w:rPr>
                <w:rFonts w:ascii="Times New Roman" w:hAnsi="Times New Roman" w:cs="Times New Roman"/>
                <w:sz w:val="24"/>
                <w:szCs w:val="24"/>
              </w:rPr>
              <w:t>Inovačné vzdelávanie</w:t>
            </w:r>
          </w:p>
        </w:tc>
        <w:tc>
          <w:tcPr>
            <w:tcW w:w="851" w:type="dxa"/>
          </w:tcPr>
          <w:p w:rsidR="00895374" w:rsidRDefault="00895374" w:rsidP="00895374">
            <w:pPr>
              <w:spacing w:line="360" w:lineRule="auto"/>
              <w:jc w:val="center"/>
              <w:rPr>
                <w:rFonts w:ascii="Times New Roman" w:hAnsi="Times New Roman" w:cs="Times New Roman"/>
                <w:sz w:val="24"/>
                <w:szCs w:val="24"/>
              </w:rPr>
            </w:pPr>
          </w:p>
        </w:tc>
        <w:tc>
          <w:tcPr>
            <w:tcW w:w="1417" w:type="dxa"/>
          </w:tcPr>
          <w:p w:rsidR="00895374" w:rsidRDefault="00895374" w:rsidP="00895374">
            <w:pPr>
              <w:spacing w:line="360" w:lineRule="auto"/>
              <w:jc w:val="center"/>
              <w:rPr>
                <w:rFonts w:ascii="Times New Roman" w:hAnsi="Times New Roman" w:cs="Times New Roman"/>
                <w:sz w:val="24"/>
                <w:szCs w:val="24"/>
              </w:rPr>
            </w:pPr>
          </w:p>
        </w:tc>
        <w:tc>
          <w:tcPr>
            <w:tcW w:w="1701" w:type="dxa"/>
          </w:tcPr>
          <w:p w:rsidR="00895374" w:rsidRDefault="00895374" w:rsidP="00895374">
            <w:pPr>
              <w:spacing w:line="360" w:lineRule="auto"/>
              <w:jc w:val="center"/>
              <w:rPr>
                <w:rFonts w:ascii="Times New Roman" w:hAnsi="Times New Roman" w:cs="Times New Roman"/>
                <w:sz w:val="24"/>
                <w:szCs w:val="24"/>
              </w:rPr>
            </w:pPr>
          </w:p>
        </w:tc>
        <w:tc>
          <w:tcPr>
            <w:tcW w:w="1418" w:type="dxa"/>
          </w:tcPr>
          <w:p w:rsidR="00895374" w:rsidRDefault="00895374" w:rsidP="00895374">
            <w:pPr>
              <w:spacing w:line="360" w:lineRule="auto"/>
              <w:jc w:val="center"/>
              <w:rPr>
                <w:rFonts w:ascii="Times New Roman" w:hAnsi="Times New Roman" w:cs="Times New Roman"/>
                <w:sz w:val="24"/>
                <w:szCs w:val="24"/>
              </w:rPr>
            </w:pPr>
          </w:p>
        </w:tc>
      </w:tr>
      <w:tr w:rsidR="00895374" w:rsidTr="00895374">
        <w:tc>
          <w:tcPr>
            <w:tcW w:w="4077" w:type="dxa"/>
          </w:tcPr>
          <w:p w:rsidR="00895374" w:rsidRDefault="007A45A8" w:rsidP="00666AB2">
            <w:pPr>
              <w:spacing w:line="360" w:lineRule="auto"/>
              <w:rPr>
                <w:rFonts w:ascii="Times New Roman" w:hAnsi="Times New Roman" w:cs="Times New Roman"/>
                <w:sz w:val="24"/>
                <w:szCs w:val="24"/>
              </w:rPr>
            </w:pPr>
            <w:r>
              <w:rPr>
                <w:rFonts w:ascii="Times New Roman" w:hAnsi="Times New Roman" w:cs="Times New Roman"/>
                <w:sz w:val="24"/>
                <w:szCs w:val="24"/>
              </w:rPr>
              <w:t>Aktualizačné vzdelávanie</w:t>
            </w:r>
          </w:p>
        </w:tc>
        <w:tc>
          <w:tcPr>
            <w:tcW w:w="851" w:type="dxa"/>
          </w:tcPr>
          <w:p w:rsidR="00895374" w:rsidRDefault="00895374" w:rsidP="00895374">
            <w:pPr>
              <w:spacing w:line="360" w:lineRule="auto"/>
              <w:jc w:val="center"/>
              <w:rPr>
                <w:rFonts w:ascii="Times New Roman" w:hAnsi="Times New Roman" w:cs="Times New Roman"/>
                <w:sz w:val="24"/>
                <w:szCs w:val="24"/>
              </w:rPr>
            </w:pPr>
          </w:p>
        </w:tc>
        <w:tc>
          <w:tcPr>
            <w:tcW w:w="1417" w:type="dxa"/>
          </w:tcPr>
          <w:p w:rsidR="00895374" w:rsidRDefault="00895374" w:rsidP="00895374">
            <w:pPr>
              <w:spacing w:line="360" w:lineRule="auto"/>
              <w:jc w:val="center"/>
              <w:rPr>
                <w:rFonts w:ascii="Times New Roman" w:hAnsi="Times New Roman" w:cs="Times New Roman"/>
                <w:sz w:val="24"/>
                <w:szCs w:val="24"/>
              </w:rPr>
            </w:pPr>
          </w:p>
        </w:tc>
        <w:tc>
          <w:tcPr>
            <w:tcW w:w="1701" w:type="dxa"/>
          </w:tcPr>
          <w:p w:rsidR="00895374" w:rsidRDefault="00895374" w:rsidP="00895374">
            <w:pPr>
              <w:spacing w:line="360" w:lineRule="auto"/>
              <w:jc w:val="center"/>
              <w:rPr>
                <w:rFonts w:ascii="Times New Roman" w:hAnsi="Times New Roman" w:cs="Times New Roman"/>
                <w:sz w:val="24"/>
                <w:szCs w:val="24"/>
              </w:rPr>
            </w:pPr>
          </w:p>
        </w:tc>
        <w:tc>
          <w:tcPr>
            <w:tcW w:w="1418" w:type="dxa"/>
          </w:tcPr>
          <w:p w:rsidR="00895374" w:rsidRDefault="00895374" w:rsidP="00895374">
            <w:pPr>
              <w:spacing w:line="360" w:lineRule="auto"/>
              <w:jc w:val="center"/>
              <w:rPr>
                <w:rFonts w:ascii="Times New Roman" w:hAnsi="Times New Roman" w:cs="Times New Roman"/>
                <w:sz w:val="24"/>
                <w:szCs w:val="24"/>
              </w:rPr>
            </w:pPr>
          </w:p>
        </w:tc>
      </w:tr>
    </w:tbl>
    <w:p w:rsidR="007A45A8" w:rsidRDefault="007A45A8" w:rsidP="00666AB2">
      <w:pPr>
        <w:spacing w:line="360" w:lineRule="auto"/>
        <w:rPr>
          <w:rFonts w:ascii="Times New Roman" w:hAnsi="Times New Roman" w:cs="Times New Roman"/>
          <w:sz w:val="24"/>
          <w:szCs w:val="24"/>
        </w:rPr>
      </w:pPr>
    </w:p>
    <w:p w:rsidR="00945F16" w:rsidRDefault="007A45A8" w:rsidP="00945F16">
      <w:pPr>
        <w:spacing w:line="360" w:lineRule="auto"/>
        <w:jc w:val="both"/>
        <w:rPr>
          <w:rFonts w:ascii="Times New Roman" w:hAnsi="Times New Roman" w:cs="Times New Roman"/>
          <w:sz w:val="24"/>
          <w:szCs w:val="24"/>
        </w:rPr>
      </w:pPr>
      <w:r>
        <w:rPr>
          <w:rFonts w:ascii="Times New Roman" w:hAnsi="Times New Roman" w:cs="Times New Roman"/>
          <w:sz w:val="24"/>
          <w:szCs w:val="24"/>
        </w:rPr>
        <w:t>Pedagogickí zamestnanci si odbornú</w:t>
      </w:r>
      <w:r w:rsidR="00044619">
        <w:rPr>
          <w:rFonts w:ascii="Times New Roman" w:hAnsi="Times New Roman" w:cs="Times New Roman"/>
          <w:sz w:val="24"/>
          <w:szCs w:val="24"/>
        </w:rPr>
        <w:t xml:space="preserve"> úroveň zvyšovali samo štúdiom : mesačník -Predškolská výchova, metodický a odborný materiál, sledovanie internetových stránok </w:t>
      </w:r>
      <w:hyperlink w:history="1">
        <w:r w:rsidR="00044619" w:rsidRPr="009B4CBF">
          <w:rPr>
            <w:rStyle w:val="Hypertextovprepojenie"/>
            <w:rFonts w:ascii="Times New Roman" w:hAnsi="Times New Roman" w:cs="Times New Roman"/>
            <w:sz w:val="24"/>
            <w:szCs w:val="24"/>
          </w:rPr>
          <w:t>www.minedu.sk, www.statpedu.sk</w:t>
        </w:r>
      </w:hyperlink>
      <w:r w:rsidR="00044619">
        <w:rPr>
          <w:rFonts w:ascii="Times New Roman" w:hAnsi="Times New Roman" w:cs="Times New Roman"/>
          <w:sz w:val="24"/>
          <w:szCs w:val="24"/>
        </w:rPr>
        <w:t xml:space="preserve"> a iné. </w:t>
      </w:r>
    </w:p>
    <w:p w:rsidR="00D66610" w:rsidRDefault="00D66610" w:rsidP="00945F16">
      <w:pPr>
        <w:spacing w:line="360" w:lineRule="auto"/>
        <w:jc w:val="both"/>
        <w:rPr>
          <w:rFonts w:ascii="Times New Roman" w:hAnsi="Times New Roman" w:cs="Times New Roman"/>
          <w:b/>
          <w:i/>
          <w:sz w:val="24"/>
          <w:szCs w:val="24"/>
          <w:u w:val="single"/>
        </w:rPr>
      </w:pPr>
    </w:p>
    <w:p w:rsidR="00835CEC" w:rsidRPr="00945F16" w:rsidRDefault="00A63A18" w:rsidP="00945F16">
      <w:pPr>
        <w:spacing w:line="360" w:lineRule="auto"/>
        <w:jc w:val="both"/>
        <w:rPr>
          <w:rFonts w:ascii="Times New Roman" w:hAnsi="Times New Roman" w:cs="Times New Roman"/>
          <w:sz w:val="24"/>
          <w:szCs w:val="24"/>
        </w:rPr>
      </w:pPr>
      <w:r>
        <w:rPr>
          <w:rFonts w:ascii="Times New Roman" w:hAnsi="Times New Roman" w:cs="Times New Roman"/>
          <w:b/>
          <w:i/>
          <w:sz w:val="24"/>
          <w:szCs w:val="24"/>
          <w:u w:val="single"/>
        </w:rPr>
        <w:lastRenderedPageBreak/>
        <w:t xml:space="preserve">Aktivity a prezentácia materskej školy na verejnosti </w:t>
      </w:r>
    </w:p>
    <w:p w:rsidR="007B7632" w:rsidRDefault="007B7632" w:rsidP="00666AB2">
      <w:pPr>
        <w:spacing w:line="360" w:lineRule="auto"/>
        <w:rPr>
          <w:rFonts w:ascii="Times New Roman" w:hAnsi="Times New Roman" w:cs="Times New Roman"/>
          <w:sz w:val="24"/>
          <w:szCs w:val="24"/>
        </w:rPr>
      </w:pPr>
      <w:r>
        <w:rPr>
          <w:rFonts w:ascii="Times New Roman" w:hAnsi="Times New Roman" w:cs="Times New Roman"/>
          <w:sz w:val="24"/>
          <w:szCs w:val="24"/>
        </w:rPr>
        <w:t xml:space="preserve">Aktivity organizované pre deti MŠ sú v súlade s cieľmi </w:t>
      </w:r>
      <w:proofErr w:type="spellStart"/>
      <w:r>
        <w:rPr>
          <w:rFonts w:ascii="Times New Roman" w:hAnsi="Times New Roman" w:cs="Times New Roman"/>
          <w:sz w:val="24"/>
          <w:szCs w:val="24"/>
        </w:rPr>
        <w:t>ŠkVP</w:t>
      </w:r>
      <w:proofErr w:type="spellEnd"/>
      <w:r>
        <w:rPr>
          <w:rFonts w:ascii="Times New Roman" w:hAnsi="Times New Roman" w:cs="Times New Roman"/>
          <w:sz w:val="24"/>
          <w:szCs w:val="24"/>
        </w:rPr>
        <w:t xml:space="preserve"> a podporujú rozvoj kľúčových kompetencií :</w:t>
      </w:r>
    </w:p>
    <w:p w:rsidR="007B7632" w:rsidRDefault="007B7632" w:rsidP="007B7632">
      <w:pPr>
        <w:pStyle w:val="Odsekzoznamu"/>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psychomotorických</w:t>
      </w:r>
    </w:p>
    <w:p w:rsidR="007B7632" w:rsidRDefault="007B7632" w:rsidP="007B7632">
      <w:pPr>
        <w:pStyle w:val="Odsekzoznamu"/>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osobnostných (</w:t>
      </w:r>
      <w:proofErr w:type="spellStart"/>
      <w:r>
        <w:rPr>
          <w:rFonts w:ascii="Times New Roman" w:hAnsi="Times New Roman" w:cs="Times New Roman"/>
          <w:sz w:val="24"/>
          <w:szCs w:val="24"/>
        </w:rPr>
        <w:t>intrapersonálnych</w:t>
      </w:r>
      <w:proofErr w:type="spellEnd"/>
      <w:r>
        <w:rPr>
          <w:rFonts w:ascii="Times New Roman" w:hAnsi="Times New Roman" w:cs="Times New Roman"/>
          <w:sz w:val="24"/>
          <w:szCs w:val="24"/>
        </w:rPr>
        <w:t>) založených na základoch sebauvedomovania a</w:t>
      </w:r>
      <w:r w:rsidR="00332D97">
        <w:rPr>
          <w:rFonts w:ascii="Times New Roman" w:hAnsi="Times New Roman" w:cs="Times New Roman"/>
          <w:sz w:val="24"/>
          <w:szCs w:val="24"/>
        </w:rPr>
        <w:t> </w:t>
      </w:r>
      <w:r>
        <w:rPr>
          <w:rFonts w:ascii="Times New Roman" w:hAnsi="Times New Roman" w:cs="Times New Roman"/>
          <w:sz w:val="24"/>
          <w:szCs w:val="24"/>
        </w:rPr>
        <w:t>angažovanosti</w:t>
      </w:r>
    </w:p>
    <w:p w:rsidR="00332D97" w:rsidRDefault="00332D97" w:rsidP="007B7632">
      <w:pPr>
        <w:pStyle w:val="Odsekzoznamu"/>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sociálnych (interpersonálnych)</w:t>
      </w:r>
    </w:p>
    <w:p w:rsidR="00332D97" w:rsidRDefault="00332D97" w:rsidP="007B7632">
      <w:pPr>
        <w:pStyle w:val="Odsekzoznamu"/>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komunikatívnych</w:t>
      </w:r>
    </w:p>
    <w:p w:rsidR="00332D97" w:rsidRDefault="00332D97" w:rsidP="007B7632">
      <w:pPr>
        <w:pStyle w:val="Odsekzoznamu"/>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kognitívnych, založených na riešení problémov, kritickom a tvorivom myslení</w:t>
      </w:r>
    </w:p>
    <w:p w:rsidR="00332D97" w:rsidRDefault="00332D97" w:rsidP="007B7632">
      <w:pPr>
        <w:pStyle w:val="Odsekzoznamu"/>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učebných </w:t>
      </w:r>
    </w:p>
    <w:p w:rsidR="00332D97" w:rsidRDefault="00332D97" w:rsidP="007B7632">
      <w:pPr>
        <w:pStyle w:val="Odsekzoznamu"/>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informačných</w:t>
      </w:r>
    </w:p>
    <w:p w:rsidR="00A63A18" w:rsidRPr="00D405AD" w:rsidRDefault="00332D97" w:rsidP="00D405AD">
      <w:pPr>
        <w:spacing w:line="360" w:lineRule="auto"/>
        <w:rPr>
          <w:rFonts w:ascii="Times New Roman" w:hAnsi="Times New Roman" w:cs="Times New Roman"/>
          <w:sz w:val="24"/>
          <w:szCs w:val="24"/>
        </w:rPr>
      </w:pPr>
      <w:r>
        <w:rPr>
          <w:rFonts w:ascii="Times New Roman" w:hAnsi="Times New Roman" w:cs="Times New Roman"/>
          <w:sz w:val="24"/>
          <w:szCs w:val="24"/>
        </w:rPr>
        <w:t>Zrealizované aktivity :</w:t>
      </w:r>
    </w:p>
    <w:p w:rsidR="00A63A18" w:rsidRDefault="00D54E16" w:rsidP="00A63A18">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Návšteva BDNR</w:t>
      </w:r>
      <w:r w:rsidR="00A63A18">
        <w:rPr>
          <w:rFonts w:ascii="Times New Roman" w:hAnsi="Times New Roman" w:cs="Times New Roman"/>
          <w:sz w:val="24"/>
          <w:szCs w:val="24"/>
        </w:rPr>
        <w:t xml:space="preserve"> „</w:t>
      </w:r>
      <w:r>
        <w:rPr>
          <w:rFonts w:ascii="Times New Roman" w:hAnsi="Times New Roman" w:cs="Times New Roman"/>
          <w:sz w:val="24"/>
          <w:szCs w:val="24"/>
        </w:rPr>
        <w:t>Šepoty lesa</w:t>
      </w:r>
      <w:r w:rsidR="00A63A18">
        <w:rPr>
          <w:rFonts w:ascii="Times New Roman" w:hAnsi="Times New Roman" w:cs="Times New Roman"/>
          <w:sz w:val="24"/>
          <w:szCs w:val="24"/>
        </w:rPr>
        <w:t xml:space="preserve">“ – spolupráca s MŠ </w:t>
      </w:r>
      <w:r>
        <w:rPr>
          <w:rFonts w:ascii="Times New Roman" w:hAnsi="Times New Roman" w:cs="Times New Roman"/>
          <w:sz w:val="24"/>
          <w:szCs w:val="24"/>
        </w:rPr>
        <w:t>Riečka</w:t>
      </w:r>
    </w:p>
    <w:p w:rsidR="00A63A18" w:rsidRDefault="00D54E16" w:rsidP="00A63A18">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Mikuláš</w:t>
      </w:r>
    </w:p>
    <w:p w:rsidR="00A63A18" w:rsidRDefault="00E21D11" w:rsidP="00A63A18">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Návšteva BDNR „ O</w:t>
      </w:r>
      <w:r w:rsidR="00D54E16">
        <w:rPr>
          <w:rFonts w:ascii="Times New Roman" w:hAnsi="Times New Roman" w:cs="Times New Roman"/>
          <w:sz w:val="24"/>
          <w:szCs w:val="24"/>
        </w:rPr>
        <w:t> chlapcovi, čo vymenil čiapku za čokoládu</w:t>
      </w:r>
      <w:r>
        <w:rPr>
          <w:rFonts w:ascii="Times New Roman" w:hAnsi="Times New Roman" w:cs="Times New Roman"/>
          <w:sz w:val="24"/>
          <w:szCs w:val="24"/>
        </w:rPr>
        <w:t>“ – spolupráca s MŠ Riečka</w:t>
      </w:r>
    </w:p>
    <w:p w:rsidR="00D54E16" w:rsidRDefault="00D54E16" w:rsidP="00A63A18">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Karneval</w:t>
      </w:r>
    </w:p>
    <w:p w:rsidR="00D54E16" w:rsidRPr="00D54E16" w:rsidRDefault="00D54E16" w:rsidP="00D54E16">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Fotografovanie </w:t>
      </w:r>
    </w:p>
    <w:p w:rsidR="00E21D11" w:rsidRDefault="00E21D11" w:rsidP="00A63A18">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Rozlúčka s</w:t>
      </w:r>
      <w:r w:rsidR="00332D97">
        <w:rPr>
          <w:rFonts w:ascii="Times New Roman" w:hAnsi="Times New Roman" w:cs="Times New Roman"/>
          <w:sz w:val="24"/>
          <w:szCs w:val="24"/>
        </w:rPr>
        <w:t> </w:t>
      </w:r>
      <w:r>
        <w:rPr>
          <w:rFonts w:ascii="Times New Roman" w:hAnsi="Times New Roman" w:cs="Times New Roman"/>
          <w:sz w:val="24"/>
          <w:szCs w:val="24"/>
        </w:rPr>
        <w:t>predškolákmi</w:t>
      </w:r>
    </w:p>
    <w:p w:rsidR="00332D97" w:rsidRPr="00332D97" w:rsidRDefault="00332D97" w:rsidP="00332D97">
      <w:pPr>
        <w:spacing w:line="360" w:lineRule="auto"/>
        <w:rPr>
          <w:rFonts w:ascii="Times New Roman" w:hAnsi="Times New Roman" w:cs="Times New Roman"/>
          <w:sz w:val="24"/>
          <w:szCs w:val="24"/>
        </w:rPr>
      </w:pPr>
      <w:r>
        <w:rPr>
          <w:rFonts w:ascii="Times New Roman" w:hAnsi="Times New Roman" w:cs="Times New Roman"/>
          <w:sz w:val="24"/>
          <w:szCs w:val="24"/>
        </w:rPr>
        <w:t>Prostredníctvom uvedených programových aktivít sa realizoval rozvoj osobnostných kvalít dieťaťa v poznaní samého seba, sveta ľudí, prírody a kultúry.</w:t>
      </w:r>
    </w:p>
    <w:p w:rsidR="00E21D11" w:rsidRDefault="00E21D11" w:rsidP="00E21D11">
      <w:pPr>
        <w:spacing w:line="360" w:lineRule="auto"/>
        <w:rPr>
          <w:rFonts w:ascii="Times New Roman" w:hAnsi="Times New Roman" w:cs="Times New Roman"/>
          <w:b/>
          <w:i/>
          <w:sz w:val="24"/>
          <w:szCs w:val="24"/>
          <w:u w:val="single"/>
        </w:rPr>
      </w:pPr>
    </w:p>
    <w:p w:rsidR="00E21D11" w:rsidRDefault="00E21D11" w:rsidP="00E21D11">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Výsledky inšpekčnej činnosti vykonanej Štátnou školskou inšpekciou</w:t>
      </w:r>
    </w:p>
    <w:p w:rsidR="00E21D11" w:rsidRDefault="00D405AD" w:rsidP="00E21D11">
      <w:pPr>
        <w:spacing w:line="360" w:lineRule="auto"/>
        <w:rPr>
          <w:rFonts w:ascii="Times New Roman" w:hAnsi="Times New Roman" w:cs="Times New Roman"/>
          <w:sz w:val="24"/>
          <w:szCs w:val="24"/>
        </w:rPr>
      </w:pPr>
      <w:r>
        <w:rPr>
          <w:rFonts w:ascii="Times New Roman" w:hAnsi="Times New Roman" w:cs="Times New Roman"/>
          <w:sz w:val="24"/>
          <w:szCs w:val="24"/>
        </w:rPr>
        <w:t>V školskom roku 2020/2021</w:t>
      </w:r>
      <w:r w:rsidR="00E21D11">
        <w:rPr>
          <w:rFonts w:ascii="Times New Roman" w:hAnsi="Times New Roman" w:cs="Times New Roman"/>
          <w:sz w:val="24"/>
          <w:szCs w:val="24"/>
        </w:rPr>
        <w:t xml:space="preserve"> </w:t>
      </w:r>
      <w:r w:rsidR="0055012A">
        <w:rPr>
          <w:rFonts w:ascii="Times New Roman" w:hAnsi="Times New Roman" w:cs="Times New Roman"/>
          <w:sz w:val="24"/>
          <w:szCs w:val="24"/>
        </w:rPr>
        <w:t>nebola vykonaná žiadna inšpekčná činnosť</w:t>
      </w:r>
    </w:p>
    <w:p w:rsidR="00332D97" w:rsidRDefault="00332D97" w:rsidP="00E21D11">
      <w:pPr>
        <w:spacing w:line="360" w:lineRule="auto"/>
        <w:rPr>
          <w:rFonts w:ascii="Times New Roman" w:hAnsi="Times New Roman" w:cs="Times New Roman"/>
          <w:sz w:val="24"/>
          <w:szCs w:val="24"/>
        </w:rPr>
      </w:pPr>
    </w:p>
    <w:p w:rsidR="00496BC1" w:rsidRDefault="00496BC1" w:rsidP="00E21D11">
      <w:pPr>
        <w:spacing w:line="360" w:lineRule="auto"/>
        <w:rPr>
          <w:rFonts w:ascii="Times New Roman" w:hAnsi="Times New Roman" w:cs="Times New Roman"/>
          <w:sz w:val="24"/>
          <w:szCs w:val="24"/>
        </w:rPr>
      </w:pPr>
    </w:p>
    <w:p w:rsidR="00D405AD" w:rsidRDefault="00D405AD" w:rsidP="00E21D11">
      <w:pPr>
        <w:spacing w:line="360" w:lineRule="auto"/>
        <w:rPr>
          <w:rFonts w:ascii="Times New Roman" w:hAnsi="Times New Roman" w:cs="Times New Roman"/>
          <w:sz w:val="24"/>
          <w:szCs w:val="24"/>
        </w:rPr>
      </w:pPr>
    </w:p>
    <w:p w:rsidR="00D405AD" w:rsidRDefault="00D405AD" w:rsidP="00E21D11">
      <w:pPr>
        <w:spacing w:line="360" w:lineRule="auto"/>
        <w:rPr>
          <w:rFonts w:ascii="Times New Roman" w:hAnsi="Times New Roman" w:cs="Times New Roman"/>
          <w:sz w:val="24"/>
          <w:szCs w:val="24"/>
        </w:rPr>
      </w:pPr>
    </w:p>
    <w:p w:rsidR="00927F84" w:rsidRDefault="00927F84" w:rsidP="00E21D11">
      <w:pPr>
        <w:spacing w:line="360" w:lineRule="auto"/>
        <w:jc w:val="both"/>
        <w:rPr>
          <w:rFonts w:ascii="Times New Roman" w:hAnsi="Times New Roman" w:cs="Times New Roman"/>
          <w:b/>
          <w:i/>
          <w:sz w:val="24"/>
          <w:szCs w:val="24"/>
          <w:u w:val="single"/>
        </w:rPr>
      </w:pPr>
    </w:p>
    <w:p w:rsidR="00E21D11" w:rsidRDefault="00E21D11" w:rsidP="00E21D11">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Priestorové a materiálno-technické podmienky školy </w:t>
      </w:r>
    </w:p>
    <w:p w:rsidR="00AC1AEB" w:rsidRDefault="00E21D11"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sídli v budove Obecného úradu Tajov, na prízemí. Je jednotriedna, jej priestory pozostávajú z herne, triedy – jedálne, spálne, šatne, skladu sezónnych hračiek </w:t>
      </w:r>
      <w:r w:rsidR="007A45A8">
        <w:rPr>
          <w:rFonts w:ascii="Times New Roman" w:hAnsi="Times New Roman" w:cs="Times New Roman"/>
          <w:sz w:val="24"/>
          <w:szCs w:val="24"/>
        </w:rPr>
        <w:t>a zariadenia na osobnú hygienu – WC a umyváreň.</w:t>
      </w:r>
      <w:r w:rsidR="00332D97">
        <w:rPr>
          <w:rFonts w:ascii="Times New Roman" w:hAnsi="Times New Roman" w:cs="Times New Roman"/>
          <w:sz w:val="24"/>
          <w:szCs w:val="24"/>
        </w:rPr>
        <w:t xml:space="preserve"> </w:t>
      </w:r>
      <w:r w:rsidR="00AC1AEB">
        <w:rPr>
          <w:rFonts w:ascii="Times New Roman" w:hAnsi="Times New Roman" w:cs="Times New Roman"/>
          <w:sz w:val="24"/>
          <w:szCs w:val="24"/>
        </w:rPr>
        <w:t xml:space="preserve"> Zariadenie je vkusné, účelové, členené s variabilnými hracími kútikmi. </w:t>
      </w:r>
      <w:r w:rsidR="00332D97">
        <w:rPr>
          <w:rFonts w:ascii="Times New Roman" w:hAnsi="Times New Roman" w:cs="Times New Roman"/>
          <w:sz w:val="24"/>
          <w:szCs w:val="24"/>
        </w:rPr>
        <w:t xml:space="preserve">Rozmiestnenie nábytku rešpektuje potrebu detí na dostatok priestoru na hry aj pohybové činnosti. </w:t>
      </w:r>
      <w:r w:rsidR="00AC1AEB">
        <w:rPr>
          <w:rFonts w:ascii="Times New Roman" w:hAnsi="Times New Roman" w:cs="Times New Roman"/>
          <w:sz w:val="24"/>
          <w:szCs w:val="24"/>
        </w:rPr>
        <w:t>Škola je vybavená učebnými pomôckami, materiálmi na výtvarné i pracovné činnosti. V herni sa nachádza interaktívna tabuľa, notebook, multifunkčné zariadenie.</w:t>
      </w:r>
      <w:r w:rsidR="00332D97">
        <w:rPr>
          <w:rFonts w:ascii="Times New Roman" w:hAnsi="Times New Roman" w:cs="Times New Roman"/>
          <w:sz w:val="24"/>
          <w:szCs w:val="24"/>
        </w:rPr>
        <w:t xml:space="preserve"> Na poschodí</w:t>
      </w:r>
      <w:r w:rsidR="00C13FCD">
        <w:rPr>
          <w:rFonts w:ascii="Times New Roman" w:hAnsi="Times New Roman" w:cs="Times New Roman"/>
          <w:sz w:val="24"/>
          <w:szCs w:val="24"/>
        </w:rPr>
        <w:t xml:space="preserve"> je zriadená miestnosť pre riaditeľku materskej školy. Do objektu školy</w:t>
      </w:r>
      <w:r w:rsidR="00AC1AEB">
        <w:rPr>
          <w:rFonts w:ascii="Times New Roman" w:hAnsi="Times New Roman" w:cs="Times New Roman"/>
          <w:sz w:val="24"/>
          <w:szCs w:val="24"/>
        </w:rPr>
        <w:t xml:space="preserve"> patrí plne vybavená kuchyňa, sklad potravín a pivnica. K budove materskej školy patrí oplotený areál školskej záhrady, určený na pobyt vonku, telovýchovné, rekreačné aktivity, záujmovú a hrovú činnosť detí. Nachádza sa tu drevený altánok, drevený domček, pieskovisko, šmykľavka, preliezačky a hojdačky.</w:t>
      </w:r>
    </w:p>
    <w:p w:rsidR="0055012A" w:rsidRDefault="0055012A"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Materiálne a didaktické vybavenie je </w:t>
      </w:r>
      <w:r w:rsidR="00DA1104">
        <w:rPr>
          <w:rFonts w:ascii="Times New Roman" w:hAnsi="Times New Roman" w:cs="Times New Roman"/>
          <w:sz w:val="24"/>
          <w:szCs w:val="24"/>
        </w:rPr>
        <w:t>dopĺňané podľa požiadaviek so zreteľom na finančné možnosti a závažnosť požiadaviek.</w:t>
      </w:r>
    </w:p>
    <w:p w:rsidR="00DA1104" w:rsidRDefault="00DA1104" w:rsidP="00E21D1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Rezervy :</w:t>
      </w:r>
    </w:p>
    <w:p w:rsidR="00DA1104" w:rsidRDefault="00DA1104" w:rsidP="00DA1104">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Rekonštrukcia triedy – jedálne, odstránenie vlhkého muriva, vymaľovanie, nová podlaha</w:t>
      </w:r>
    </w:p>
    <w:p w:rsidR="00DA1104" w:rsidRPr="00DA1104" w:rsidRDefault="00DA1104" w:rsidP="00DA1104">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Výmena nábytku v herni za </w:t>
      </w:r>
      <w:r w:rsidR="007D4CC4">
        <w:rPr>
          <w:rFonts w:ascii="Times New Roman" w:hAnsi="Times New Roman" w:cs="Times New Roman"/>
          <w:sz w:val="24"/>
          <w:szCs w:val="24"/>
        </w:rPr>
        <w:t xml:space="preserve">nový </w:t>
      </w:r>
      <w:r>
        <w:rPr>
          <w:rFonts w:ascii="Times New Roman" w:hAnsi="Times New Roman" w:cs="Times New Roman"/>
          <w:sz w:val="24"/>
          <w:szCs w:val="24"/>
        </w:rPr>
        <w:t>detský, funkčný nábytok</w:t>
      </w:r>
    </w:p>
    <w:p w:rsidR="00AC1AEB" w:rsidRDefault="00AC1AEB" w:rsidP="00E21D11">
      <w:pPr>
        <w:spacing w:line="360" w:lineRule="auto"/>
        <w:jc w:val="both"/>
        <w:rPr>
          <w:rFonts w:ascii="Times New Roman" w:hAnsi="Times New Roman" w:cs="Times New Roman"/>
          <w:sz w:val="24"/>
          <w:szCs w:val="24"/>
        </w:rPr>
      </w:pPr>
    </w:p>
    <w:p w:rsidR="000F2E32" w:rsidRDefault="000F2E32" w:rsidP="00E21D11">
      <w:pPr>
        <w:spacing w:line="360" w:lineRule="auto"/>
        <w:jc w:val="both"/>
        <w:rPr>
          <w:rFonts w:ascii="Times New Roman" w:hAnsi="Times New Roman" w:cs="Times New Roman"/>
          <w:sz w:val="24"/>
          <w:szCs w:val="24"/>
        </w:rPr>
      </w:pPr>
    </w:p>
    <w:p w:rsidR="000F2E32" w:rsidRDefault="000F2E32" w:rsidP="00E21D11">
      <w:pPr>
        <w:spacing w:line="360" w:lineRule="auto"/>
        <w:jc w:val="both"/>
        <w:rPr>
          <w:rFonts w:ascii="Times New Roman" w:hAnsi="Times New Roman" w:cs="Times New Roman"/>
          <w:sz w:val="24"/>
          <w:szCs w:val="24"/>
        </w:rPr>
      </w:pPr>
    </w:p>
    <w:p w:rsidR="00D54E16" w:rsidRDefault="00D54E16" w:rsidP="00E21D11">
      <w:pPr>
        <w:spacing w:line="360" w:lineRule="auto"/>
        <w:jc w:val="both"/>
        <w:rPr>
          <w:rFonts w:ascii="Times New Roman" w:hAnsi="Times New Roman" w:cs="Times New Roman"/>
          <w:sz w:val="24"/>
          <w:szCs w:val="24"/>
        </w:rPr>
      </w:pPr>
    </w:p>
    <w:p w:rsidR="00D54E16" w:rsidRDefault="00D54E16" w:rsidP="00E21D11">
      <w:pPr>
        <w:spacing w:line="360" w:lineRule="auto"/>
        <w:jc w:val="both"/>
        <w:rPr>
          <w:rFonts w:ascii="Times New Roman" w:hAnsi="Times New Roman" w:cs="Times New Roman"/>
          <w:sz w:val="24"/>
          <w:szCs w:val="24"/>
        </w:rPr>
      </w:pPr>
    </w:p>
    <w:p w:rsidR="00D54E16" w:rsidRDefault="00D54E16" w:rsidP="00E21D11">
      <w:pPr>
        <w:spacing w:line="360" w:lineRule="auto"/>
        <w:jc w:val="both"/>
        <w:rPr>
          <w:rFonts w:ascii="Times New Roman" w:hAnsi="Times New Roman" w:cs="Times New Roman"/>
          <w:sz w:val="24"/>
          <w:szCs w:val="24"/>
        </w:rPr>
      </w:pPr>
    </w:p>
    <w:p w:rsidR="00D54E16" w:rsidRDefault="00D54E16" w:rsidP="00E21D11">
      <w:pPr>
        <w:spacing w:line="360" w:lineRule="auto"/>
        <w:jc w:val="both"/>
        <w:rPr>
          <w:rFonts w:ascii="Times New Roman" w:hAnsi="Times New Roman" w:cs="Times New Roman"/>
          <w:sz w:val="24"/>
          <w:szCs w:val="24"/>
        </w:rPr>
      </w:pPr>
    </w:p>
    <w:p w:rsidR="00927F84" w:rsidRDefault="00927F84" w:rsidP="00E21D11">
      <w:pPr>
        <w:spacing w:line="360" w:lineRule="auto"/>
        <w:jc w:val="both"/>
        <w:rPr>
          <w:rFonts w:ascii="Times New Roman" w:hAnsi="Times New Roman" w:cs="Times New Roman"/>
          <w:b/>
          <w:i/>
          <w:sz w:val="24"/>
          <w:szCs w:val="24"/>
          <w:u w:val="single"/>
        </w:rPr>
      </w:pPr>
    </w:p>
    <w:p w:rsidR="00AC1AEB" w:rsidRDefault="00AC1AEB" w:rsidP="00E21D11">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Finančné a hmotné zabezpečenie výchovno-vzdelávacej činnosti</w:t>
      </w:r>
    </w:p>
    <w:p w:rsidR="006D19AB" w:rsidRDefault="006D19AB"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Finančné a hmotné zabezpečenie výchovno-vzdelávacej činnosti MŠ je z podielových daní Obce Tajov, ktoré upravujú legislatívne predpisy :</w:t>
      </w:r>
    </w:p>
    <w:p w:rsidR="006D19AB" w:rsidRDefault="006D19AB" w:rsidP="006D19AB">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Zákon č.</w:t>
      </w:r>
      <w:r w:rsidR="0094279E">
        <w:rPr>
          <w:rFonts w:ascii="Times New Roman" w:hAnsi="Times New Roman" w:cs="Times New Roman"/>
          <w:sz w:val="24"/>
          <w:szCs w:val="24"/>
        </w:rPr>
        <w:t xml:space="preserve"> </w:t>
      </w:r>
      <w:r>
        <w:rPr>
          <w:rFonts w:ascii="Times New Roman" w:hAnsi="Times New Roman" w:cs="Times New Roman"/>
          <w:sz w:val="24"/>
          <w:szCs w:val="24"/>
        </w:rPr>
        <w:t xml:space="preserve">564/2004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rozpočtovom určení výnosu dane z príjmov územnej samospráve v znení neskorších predpisov; ide o spôsob rozdeľovania a poukazovania výnosu dane do rozpočtu obcí</w:t>
      </w:r>
    </w:p>
    <w:p w:rsidR="006D19AB" w:rsidRDefault="006D19AB" w:rsidP="006D19AB">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Nariadenie vlády </w:t>
      </w:r>
      <w:r w:rsidR="0094279E">
        <w:rPr>
          <w:rFonts w:ascii="Times New Roman" w:hAnsi="Times New Roman" w:cs="Times New Roman"/>
          <w:sz w:val="24"/>
          <w:szCs w:val="24"/>
        </w:rPr>
        <w:t xml:space="preserve">SR </w:t>
      </w:r>
      <w:r>
        <w:rPr>
          <w:rFonts w:ascii="Times New Roman" w:hAnsi="Times New Roman" w:cs="Times New Roman"/>
          <w:sz w:val="24"/>
          <w:szCs w:val="24"/>
        </w:rPr>
        <w:t>č.</w:t>
      </w:r>
      <w:r w:rsidR="0094279E">
        <w:rPr>
          <w:rFonts w:ascii="Times New Roman" w:hAnsi="Times New Roman" w:cs="Times New Roman"/>
          <w:sz w:val="24"/>
          <w:szCs w:val="24"/>
        </w:rPr>
        <w:t>105</w:t>
      </w:r>
      <w:r>
        <w:rPr>
          <w:rFonts w:ascii="Times New Roman" w:hAnsi="Times New Roman" w:cs="Times New Roman"/>
          <w:sz w:val="24"/>
          <w:szCs w:val="24"/>
        </w:rPr>
        <w:t>/20</w:t>
      </w:r>
      <w:r w:rsidR="0094279E">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w:t>
      </w:r>
      <w:r w:rsidR="000D171D">
        <w:rPr>
          <w:rFonts w:ascii="Times New Roman" w:hAnsi="Times New Roman" w:cs="Times New Roman"/>
          <w:sz w:val="24"/>
          <w:szCs w:val="24"/>
        </w:rPr>
        <w:t>,</w:t>
      </w:r>
      <w:r>
        <w:rPr>
          <w:rFonts w:ascii="Times New Roman" w:hAnsi="Times New Roman" w:cs="Times New Roman"/>
          <w:sz w:val="24"/>
          <w:szCs w:val="24"/>
        </w:rPr>
        <w:t xml:space="preserve"> </w:t>
      </w:r>
      <w:r w:rsidR="0094279E">
        <w:rPr>
          <w:rFonts w:ascii="Times New Roman" w:hAnsi="Times New Roman" w:cs="Times New Roman"/>
          <w:sz w:val="24"/>
          <w:szCs w:val="24"/>
        </w:rPr>
        <w:t xml:space="preserve">ktorým sa mení nariadenie vlády SR č. 630/2008 </w:t>
      </w:r>
      <w:proofErr w:type="spellStart"/>
      <w:r w:rsidR="0094279E">
        <w:rPr>
          <w:rFonts w:ascii="Times New Roman" w:hAnsi="Times New Roman" w:cs="Times New Roman"/>
          <w:sz w:val="24"/>
          <w:szCs w:val="24"/>
        </w:rPr>
        <w:t>Z.z</w:t>
      </w:r>
      <w:proofErr w:type="spellEnd"/>
      <w:r w:rsidR="0094279E">
        <w:rPr>
          <w:rFonts w:ascii="Times New Roman" w:hAnsi="Times New Roman" w:cs="Times New Roman"/>
          <w:sz w:val="24"/>
          <w:szCs w:val="24"/>
        </w:rPr>
        <w:t>., ktorým sa ustanovujú podrobnosti  rozpisu finančných prostriedkov zo štátneho rozpočtu pre školy a školské zariadenia v znení neskorších predpisov</w:t>
      </w:r>
    </w:p>
    <w:p w:rsidR="0094279E" w:rsidRDefault="000D171D" w:rsidP="0094279E">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Nariadenie vlády SR č.402</w:t>
      </w:r>
      <w:r w:rsidR="0094279E">
        <w:rPr>
          <w:rFonts w:ascii="Times New Roman" w:hAnsi="Times New Roman" w:cs="Times New Roman"/>
          <w:sz w:val="24"/>
          <w:szCs w:val="24"/>
        </w:rPr>
        <w:t xml:space="preserve">/2020 </w:t>
      </w:r>
      <w:proofErr w:type="spellStart"/>
      <w:r w:rsidR="0094279E">
        <w:rPr>
          <w:rFonts w:ascii="Times New Roman" w:hAnsi="Times New Roman" w:cs="Times New Roman"/>
          <w:sz w:val="24"/>
          <w:szCs w:val="24"/>
        </w:rPr>
        <w:t>Z.z</w:t>
      </w:r>
      <w:proofErr w:type="spellEnd"/>
      <w:r w:rsidR="0094279E">
        <w:rPr>
          <w:rFonts w:ascii="Times New Roman" w:hAnsi="Times New Roman" w:cs="Times New Roman"/>
          <w:sz w:val="24"/>
          <w:szCs w:val="24"/>
        </w:rPr>
        <w:t>.</w:t>
      </w:r>
      <w:r>
        <w:rPr>
          <w:rFonts w:ascii="Times New Roman" w:hAnsi="Times New Roman" w:cs="Times New Roman"/>
          <w:sz w:val="24"/>
          <w:szCs w:val="24"/>
        </w:rPr>
        <w:t>,</w:t>
      </w:r>
      <w:r w:rsidR="0094279E">
        <w:rPr>
          <w:rFonts w:ascii="Times New Roman" w:hAnsi="Times New Roman" w:cs="Times New Roman"/>
          <w:sz w:val="24"/>
          <w:szCs w:val="24"/>
        </w:rPr>
        <w:t xml:space="preserve"> ktorým sa mení </w:t>
      </w:r>
      <w:r>
        <w:rPr>
          <w:rFonts w:ascii="Times New Roman" w:hAnsi="Times New Roman" w:cs="Times New Roman"/>
          <w:sz w:val="24"/>
          <w:szCs w:val="24"/>
        </w:rPr>
        <w:t xml:space="preserve">a dopĺňa </w:t>
      </w:r>
      <w:r w:rsidR="0094279E">
        <w:rPr>
          <w:rFonts w:ascii="Times New Roman" w:hAnsi="Times New Roman" w:cs="Times New Roman"/>
          <w:sz w:val="24"/>
          <w:szCs w:val="24"/>
        </w:rPr>
        <w:t xml:space="preserve">nariadenie vlády SR č. 630/2008 </w:t>
      </w:r>
      <w:proofErr w:type="spellStart"/>
      <w:r w:rsidR="0094279E">
        <w:rPr>
          <w:rFonts w:ascii="Times New Roman" w:hAnsi="Times New Roman" w:cs="Times New Roman"/>
          <w:sz w:val="24"/>
          <w:szCs w:val="24"/>
        </w:rPr>
        <w:t>Z.z</w:t>
      </w:r>
      <w:proofErr w:type="spellEnd"/>
      <w:r w:rsidR="0094279E">
        <w:rPr>
          <w:rFonts w:ascii="Times New Roman" w:hAnsi="Times New Roman" w:cs="Times New Roman"/>
          <w:sz w:val="24"/>
          <w:szCs w:val="24"/>
        </w:rPr>
        <w:t>., ktorým sa ustanovujú podrobnosti  rozpisu finančných prostriedkov zo štátneho rozpočtu pre školy a školské zariadenia v znení neskorších predpisov</w:t>
      </w:r>
    </w:p>
    <w:p w:rsidR="0094279E" w:rsidRDefault="000D171D" w:rsidP="006D19AB">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Nariadenie vlády SR č. 195/2020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ktorým sa mení a dopĺňa nariadenie vlády SR č. 200/2019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poskytovaní pomoci na dodávanie a distribúciu ovocia, zeleniny, mlieka a výrobkov z nich pre deti a žiakov v školách</w:t>
      </w:r>
    </w:p>
    <w:p w:rsidR="006D19AB" w:rsidRDefault="006D19AB" w:rsidP="006D19AB">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Zákon</w:t>
      </w:r>
      <w:r w:rsidR="0094279E">
        <w:rPr>
          <w:rFonts w:ascii="Times New Roman" w:hAnsi="Times New Roman" w:cs="Times New Roman"/>
          <w:sz w:val="24"/>
          <w:szCs w:val="24"/>
        </w:rPr>
        <w:t xml:space="preserve">  č. 596/2003</w:t>
      </w:r>
      <w:r>
        <w:rPr>
          <w:rFonts w:ascii="Times New Roman" w:hAnsi="Times New Roman" w:cs="Times New Roman"/>
          <w:sz w:val="24"/>
          <w:szCs w:val="24"/>
        </w:rPr>
        <w:t xml:space="preserve"> </w:t>
      </w:r>
      <w:proofErr w:type="spellStart"/>
      <w:r w:rsidR="0094279E">
        <w:rPr>
          <w:rFonts w:ascii="Times New Roman" w:hAnsi="Times New Roman" w:cs="Times New Roman"/>
          <w:sz w:val="24"/>
          <w:szCs w:val="24"/>
        </w:rPr>
        <w:t>Z.z</w:t>
      </w:r>
      <w:proofErr w:type="spellEnd"/>
      <w:r w:rsidR="0094279E">
        <w:rPr>
          <w:rFonts w:ascii="Times New Roman" w:hAnsi="Times New Roman" w:cs="Times New Roman"/>
          <w:sz w:val="24"/>
          <w:szCs w:val="24"/>
        </w:rPr>
        <w:t xml:space="preserve">. </w:t>
      </w:r>
      <w:r>
        <w:rPr>
          <w:rFonts w:ascii="Times New Roman" w:hAnsi="Times New Roman" w:cs="Times New Roman"/>
          <w:sz w:val="24"/>
          <w:szCs w:val="24"/>
        </w:rPr>
        <w:t>o štátnej správe v školstve</w:t>
      </w:r>
      <w:r w:rsidR="00226501">
        <w:rPr>
          <w:rFonts w:ascii="Times New Roman" w:hAnsi="Times New Roman" w:cs="Times New Roman"/>
          <w:sz w:val="24"/>
          <w:szCs w:val="24"/>
        </w:rPr>
        <w:t>; ide o spôsob poskytovania finančných prostriedkov obce podľa § 6 ods. 12</w:t>
      </w:r>
    </w:p>
    <w:p w:rsidR="0094279E" w:rsidRPr="0094279E" w:rsidRDefault="0094279E" w:rsidP="0094279E">
      <w:pPr>
        <w:pStyle w:val="Odsekzoznamu"/>
        <w:numPr>
          <w:ilvl w:val="0"/>
          <w:numId w:val="5"/>
        </w:numPr>
        <w:spacing w:line="360" w:lineRule="auto"/>
        <w:jc w:val="both"/>
        <w:rPr>
          <w:rStyle w:val="Zvraznenie"/>
          <w:rFonts w:ascii="Times New Roman" w:hAnsi="Times New Roman" w:cs="Times New Roman"/>
          <w:i w:val="0"/>
          <w:sz w:val="24"/>
          <w:szCs w:val="24"/>
        </w:rPr>
      </w:pPr>
      <w:r w:rsidRPr="0094279E">
        <w:rPr>
          <w:rStyle w:val="Zvraznenie"/>
          <w:rFonts w:ascii="Times New Roman" w:hAnsi="Times New Roman" w:cs="Times New Roman"/>
          <w:i w:val="0"/>
          <w:sz w:val="24"/>
          <w:szCs w:val="24"/>
        </w:rPr>
        <w:t xml:space="preserve">Novela zákona bola vykonaná zákonom č. </w:t>
      </w:r>
      <w:hyperlink r:id="rId9" w:tgtFrame="_blank" w:history="1">
        <w:r w:rsidRPr="0094279E">
          <w:rPr>
            <w:rStyle w:val="Hypertextovprepojenie"/>
            <w:rFonts w:ascii="Times New Roman" w:hAnsi="Times New Roman" w:cs="Times New Roman"/>
            <w:iCs/>
            <w:color w:val="auto"/>
            <w:sz w:val="24"/>
            <w:szCs w:val="24"/>
            <w:u w:val="none"/>
          </w:rPr>
          <w:t>371/2020 Z. z.</w:t>
        </w:r>
      </w:hyperlink>
      <w:r w:rsidRPr="0094279E">
        <w:rPr>
          <w:rStyle w:val="Zvraznenie"/>
          <w:rFonts w:ascii="Times New Roman" w:hAnsi="Times New Roman" w:cs="Times New Roman"/>
          <w:i w:val="0"/>
          <w:sz w:val="24"/>
          <w:szCs w:val="24"/>
        </w:rPr>
        <w:t xml:space="preserve">, ktorým sa mení a dopĺňa zákon č. </w:t>
      </w:r>
      <w:hyperlink r:id="rId10" w:tgtFrame="_blank" w:history="1">
        <w:r w:rsidRPr="0094279E">
          <w:rPr>
            <w:rStyle w:val="Hypertextovprepojenie"/>
            <w:rFonts w:ascii="Times New Roman" w:hAnsi="Times New Roman" w:cs="Times New Roman"/>
            <w:iCs/>
            <w:color w:val="auto"/>
            <w:sz w:val="24"/>
            <w:szCs w:val="24"/>
            <w:u w:val="none"/>
          </w:rPr>
          <w:t>597/2003 Z. z</w:t>
        </w:r>
        <w:r w:rsidRPr="0094279E">
          <w:rPr>
            <w:rStyle w:val="Hypertextovprepojenie"/>
            <w:rFonts w:ascii="Times New Roman" w:hAnsi="Times New Roman" w:cs="Times New Roman"/>
            <w:i/>
            <w:iCs/>
            <w:sz w:val="24"/>
            <w:szCs w:val="24"/>
          </w:rPr>
          <w:t>.</w:t>
        </w:r>
      </w:hyperlink>
      <w:r w:rsidRPr="0094279E">
        <w:rPr>
          <w:rStyle w:val="Zvraznenie"/>
          <w:rFonts w:ascii="Times New Roman" w:hAnsi="Times New Roman" w:cs="Times New Roman"/>
          <w:i w:val="0"/>
          <w:sz w:val="24"/>
          <w:szCs w:val="24"/>
        </w:rPr>
        <w:t xml:space="preserve"> o financovaní základných škôl, stredných škôl a školských zariadení v znení neskorších predpisov a ktorým sa dopĺňa zákon č. </w:t>
      </w:r>
      <w:hyperlink r:id="rId11" w:tgtFrame="_blank" w:history="1">
        <w:r w:rsidRPr="0094279E">
          <w:rPr>
            <w:rStyle w:val="Hypertextovprepojenie"/>
            <w:rFonts w:ascii="Times New Roman" w:hAnsi="Times New Roman" w:cs="Times New Roman"/>
            <w:iCs/>
            <w:color w:val="auto"/>
            <w:sz w:val="24"/>
            <w:szCs w:val="24"/>
            <w:u w:val="none"/>
          </w:rPr>
          <w:t>564/2004 Z. z.</w:t>
        </w:r>
      </w:hyperlink>
      <w:r w:rsidRPr="0094279E">
        <w:rPr>
          <w:rStyle w:val="Zvraznenie"/>
          <w:rFonts w:ascii="Times New Roman" w:hAnsi="Times New Roman" w:cs="Times New Roman"/>
          <w:i w:val="0"/>
          <w:sz w:val="24"/>
          <w:szCs w:val="24"/>
        </w:rPr>
        <w:t xml:space="preserve"> o rozpočtovom určení výnosu dane z príjmov územnej samospráve a o zmene a doplnení niektorých zákonov v znení neskorších predpisov.</w:t>
      </w:r>
    </w:p>
    <w:p w:rsidR="00226501" w:rsidRPr="00226501" w:rsidRDefault="00226501" w:rsidP="00226501">
      <w:pPr>
        <w:spacing w:line="360" w:lineRule="auto"/>
        <w:jc w:val="both"/>
        <w:rPr>
          <w:rFonts w:ascii="Times New Roman" w:hAnsi="Times New Roman" w:cs="Times New Roman"/>
          <w:sz w:val="24"/>
          <w:szCs w:val="24"/>
        </w:rPr>
      </w:pPr>
      <w:r>
        <w:rPr>
          <w:rFonts w:ascii="Times New Roman" w:hAnsi="Times New Roman" w:cs="Times New Roman"/>
          <w:sz w:val="24"/>
          <w:szCs w:val="24"/>
        </w:rPr>
        <w:t>Ministerstvo školstva, vedy, výskumu a športu Slovenskej republiky poskytuje podľa § 6 b zákona o financovaní regionálneho školstva pre MŠ bez rozdielu zriaďovateľa finančné prostriedky – príspevok na výchovu a vzdelávanie pre deti MŠ jeden rok pred plnením povinnej školskej dochádzky. Finančné prostriedky sú účelovo určené pre MŠ zriaďovateľa na financovanie aktivít s výchovou a vzdelávaním týchto detí.</w:t>
      </w:r>
    </w:p>
    <w:p w:rsidR="00AC1AEB" w:rsidRDefault="001E6D4D"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Príspevok rodičov na čiastočnú úhradu nákladov spojených s hmotným zabezpečením uhrádzali rodičia v súlade s § 28 školského zákona č.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a zmysle Všeobecne záväzného nari</w:t>
      </w:r>
      <w:r w:rsidR="000518AD">
        <w:rPr>
          <w:rFonts w:ascii="Times New Roman" w:hAnsi="Times New Roman" w:cs="Times New Roman"/>
          <w:sz w:val="24"/>
          <w:szCs w:val="24"/>
        </w:rPr>
        <w:t>adenia obce Tajov č. 6/2020</w:t>
      </w:r>
      <w:r>
        <w:rPr>
          <w:rFonts w:ascii="Times New Roman" w:hAnsi="Times New Roman" w:cs="Times New Roman"/>
          <w:sz w:val="24"/>
          <w:szCs w:val="24"/>
        </w:rPr>
        <w:t>, Uznese</w:t>
      </w:r>
      <w:r w:rsidR="000518AD">
        <w:rPr>
          <w:rFonts w:ascii="Times New Roman" w:hAnsi="Times New Roman" w:cs="Times New Roman"/>
          <w:sz w:val="24"/>
          <w:szCs w:val="24"/>
        </w:rPr>
        <w:t>ním č. 19/2019 z dňa 24.06. 2020</w:t>
      </w:r>
      <w:r>
        <w:rPr>
          <w:rFonts w:ascii="Times New Roman" w:hAnsi="Times New Roman" w:cs="Times New Roman"/>
          <w:sz w:val="24"/>
          <w:szCs w:val="24"/>
        </w:rPr>
        <w:t xml:space="preserve"> o určení </w:t>
      </w:r>
      <w:r>
        <w:rPr>
          <w:rFonts w:ascii="Times New Roman" w:hAnsi="Times New Roman" w:cs="Times New Roman"/>
          <w:sz w:val="24"/>
          <w:szCs w:val="24"/>
        </w:rPr>
        <w:lastRenderedPageBreak/>
        <w:t>výšky príspevku od zákonných zástupcov detí na čiastočnú úhradu výdavkov v školách a školských zariadeniach za pobyt dieťaťa v materskej škole zriadenej obcou Tajov :</w:t>
      </w:r>
    </w:p>
    <w:p w:rsidR="000518AD" w:rsidRDefault="000518AD"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D54E16">
        <w:rPr>
          <w:rFonts w:ascii="Times New Roman" w:hAnsi="Times New Roman" w:cs="Times New Roman"/>
          <w:sz w:val="24"/>
          <w:szCs w:val="24"/>
        </w:rPr>
        <w:t xml:space="preserve">ednotný príspevok   </w:t>
      </w:r>
      <w:r w:rsidR="00D54E16">
        <w:rPr>
          <w:rFonts w:ascii="Times New Roman" w:hAnsi="Times New Roman" w:cs="Times New Roman"/>
          <w:b/>
          <w:sz w:val="24"/>
          <w:szCs w:val="24"/>
        </w:rPr>
        <w:t>15</w:t>
      </w:r>
      <w:r w:rsidR="001E6D4D">
        <w:rPr>
          <w:rFonts w:ascii="Times New Roman" w:hAnsi="Times New Roman" w:cs="Times New Roman"/>
          <w:b/>
          <w:sz w:val="24"/>
          <w:szCs w:val="24"/>
        </w:rPr>
        <w:t xml:space="preserve">,00 € </w:t>
      </w:r>
      <w:r w:rsidR="00D54E16" w:rsidRPr="00D54E16">
        <w:rPr>
          <w:rFonts w:ascii="Times New Roman" w:hAnsi="Times New Roman" w:cs="Times New Roman"/>
          <w:sz w:val="24"/>
          <w:szCs w:val="24"/>
        </w:rPr>
        <w:t>za</w:t>
      </w:r>
      <w:r w:rsidR="00D54E16">
        <w:rPr>
          <w:rFonts w:ascii="Times New Roman" w:hAnsi="Times New Roman" w:cs="Times New Roman"/>
          <w:b/>
          <w:sz w:val="24"/>
          <w:szCs w:val="24"/>
        </w:rPr>
        <w:t xml:space="preserve"> </w:t>
      </w:r>
      <w:r w:rsidR="001E6D4D">
        <w:rPr>
          <w:rFonts w:ascii="Times New Roman" w:hAnsi="Times New Roman" w:cs="Times New Roman"/>
          <w:sz w:val="24"/>
          <w:szCs w:val="24"/>
        </w:rPr>
        <w:t xml:space="preserve">dieťa </w:t>
      </w:r>
    </w:p>
    <w:p w:rsidR="00D322B5" w:rsidRDefault="00D322B5" w:rsidP="00E21D11">
      <w:pPr>
        <w:spacing w:line="360" w:lineRule="auto"/>
        <w:jc w:val="both"/>
        <w:rPr>
          <w:rFonts w:ascii="Times New Roman" w:hAnsi="Times New Roman" w:cs="Times New Roman"/>
          <w:sz w:val="24"/>
          <w:szCs w:val="24"/>
        </w:rPr>
      </w:pPr>
    </w:p>
    <w:p w:rsidR="00496BC1" w:rsidRDefault="00496BC1" w:rsidP="00E21D11">
      <w:pPr>
        <w:spacing w:line="360" w:lineRule="auto"/>
        <w:jc w:val="both"/>
        <w:rPr>
          <w:rFonts w:ascii="Times New Roman" w:hAnsi="Times New Roman" w:cs="Times New Roman"/>
          <w:b/>
          <w:sz w:val="24"/>
          <w:szCs w:val="24"/>
        </w:rPr>
      </w:pPr>
      <w:r>
        <w:rPr>
          <w:rFonts w:ascii="Times New Roman" w:hAnsi="Times New Roman" w:cs="Times New Roman"/>
          <w:b/>
          <w:sz w:val="24"/>
          <w:szCs w:val="24"/>
        </w:rPr>
        <w:t>Príspevky rodičov na čiast</w:t>
      </w:r>
      <w:r w:rsidR="000518AD">
        <w:rPr>
          <w:rFonts w:ascii="Times New Roman" w:hAnsi="Times New Roman" w:cs="Times New Roman"/>
          <w:b/>
          <w:sz w:val="24"/>
          <w:szCs w:val="24"/>
        </w:rPr>
        <w:t>očnú úhradu v školskom roku 2020/2021</w:t>
      </w:r>
    </w:p>
    <w:tbl>
      <w:tblPr>
        <w:tblStyle w:val="Mriekatabuky"/>
        <w:tblW w:w="0" w:type="auto"/>
        <w:tblLook w:val="04A0"/>
      </w:tblPr>
      <w:tblGrid>
        <w:gridCol w:w="4606"/>
        <w:gridCol w:w="4606"/>
      </w:tblGrid>
      <w:tr w:rsidR="00496BC1" w:rsidTr="00496BC1">
        <w:tc>
          <w:tcPr>
            <w:tcW w:w="4606" w:type="dxa"/>
          </w:tcPr>
          <w:p w:rsidR="00496BC1" w:rsidRPr="00496BC1" w:rsidRDefault="00496BC1" w:rsidP="00E21D11">
            <w:pPr>
              <w:spacing w:line="360" w:lineRule="auto"/>
              <w:jc w:val="both"/>
              <w:rPr>
                <w:rFonts w:ascii="Times New Roman" w:hAnsi="Times New Roman" w:cs="Times New Roman"/>
                <w:b/>
                <w:sz w:val="24"/>
                <w:szCs w:val="24"/>
              </w:rPr>
            </w:pPr>
            <w:r>
              <w:rPr>
                <w:rFonts w:ascii="Times New Roman" w:hAnsi="Times New Roman" w:cs="Times New Roman"/>
                <w:b/>
                <w:sz w:val="24"/>
                <w:szCs w:val="24"/>
              </w:rPr>
              <w:t>mesiac :</w:t>
            </w:r>
          </w:p>
        </w:tc>
        <w:tc>
          <w:tcPr>
            <w:tcW w:w="4606" w:type="dxa"/>
          </w:tcPr>
          <w:p w:rsidR="00496BC1" w:rsidRPr="00496BC1" w:rsidRDefault="00496BC1" w:rsidP="00E21D1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odvedená suma  </w:t>
            </w:r>
            <w:r w:rsidR="00F87419">
              <w:rPr>
                <w:rFonts w:ascii="Times New Roman" w:hAnsi="Times New Roman" w:cs="Times New Roman"/>
                <w:b/>
                <w:sz w:val="24"/>
                <w:szCs w:val="24"/>
              </w:rPr>
              <w:t>:</w:t>
            </w:r>
          </w:p>
        </w:tc>
      </w:tr>
      <w:tr w:rsidR="00496BC1" w:rsidTr="00496BC1">
        <w:tc>
          <w:tcPr>
            <w:tcW w:w="4606" w:type="dxa"/>
          </w:tcPr>
          <w:p w:rsidR="00496BC1" w:rsidRDefault="00F87419" w:rsidP="000518AD">
            <w:pPr>
              <w:spacing w:line="360" w:lineRule="auto"/>
              <w:jc w:val="both"/>
              <w:rPr>
                <w:rFonts w:ascii="Times New Roman" w:hAnsi="Times New Roman" w:cs="Times New Roman"/>
                <w:sz w:val="24"/>
                <w:szCs w:val="24"/>
              </w:rPr>
            </w:pPr>
            <w:r>
              <w:rPr>
                <w:rFonts w:ascii="Times New Roman" w:hAnsi="Times New Roman" w:cs="Times New Roman"/>
                <w:sz w:val="24"/>
                <w:szCs w:val="24"/>
              </w:rPr>
              <w:t>september        20</w:t>
            </w:r>
            <w:r w:rsidR="000518AD">
              <w:rPr>
                <w:rFonts w:ascii="Times New Roman" w:hAnsi="Times New Roman" w:cs="Times New Roman"/>
                <w:sz w:val="24"/>
                <w:szCs w:val="24"/>
              </w:rPr>
              <w:t>20</w:t>
            </w:r>
          </w:p>
        </w:tc>
        <w:tc>
          <w:tcPr>
            <w:tcW w:w="4606" w:type="dxa"/>
          </w:tcPr>
          <w:p w:rsidR="00496BC1" w:rsidRDefault="000518AD"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167</w:t>
            </w:r>
            <w:r w:rsidR="0069231D">
              <w:rPr>
                <w:rFonts w:ascii="Times New Roman" w:hAnsi="Times New Roman" w:cs="Times New Roman"/>
                <w:sz w:val="24"/>
                <w:szCs w:val="24"/>
              </w:rPr>
              <w:t>,00 €</w:t>
            </w:r>
          </w:p>
        </w:tc>
      </w:tr>
      <w:tr w:rsidR="00496BC1" w:rsidTr="00496BC1">
        <w:tc>
          <w:tcPr>
            <w:tcW w:w="4606" w:type="dxa"/>
          </w:tcPr>
          <w:p w:rsidR="00496BC1" w:rsidRDefault="00F87419" w:rsidP="000518AD">
            <w:pPr>
              <w:spacing w:line="360" w:lineRule="auto"/>
              <w:jc w:val="both"/>
              <w:rPr>
                <w:rFonts w:ascii="Times New Roman" w:hAnsi="Times New Roman" w:cs="Times New Roman"/>
                <w:sz w:val="24"/>
                <w:szCs w:val="24"/>
              </w:rPr>
            </w:pPr>
            <w:r>
              <w:rPr>
                <w:rFonts w:ascii="Times New Roman" w:hAnsi="Times New Roman" w:cs="Times New Roman"/>
                <w:sz w:val="24"/>
                <w:szCs w:val="24"/>
              </w:rPr>
              <w:t>október            20</w:t>
            </w:r>
            <w:r w:rsidR="000518AD">
              <w:rPr>
                <w:rFonts w:ascii="Times New Roman" w:hAnsi="Times New Roman" w:cs="Times New Roman"/>
                <w:sz w:val="24"/>
                <w:szCs w:val="24"/>
              </w:rPr>
              <w:t>20</w:t>
            </w:r>
          </w:p>
        </w:tc>
        <w:tc>
          <w:tcPr>
            <w:tcW w:w="4606" w:type="dxa"/>
          </w:tcPr>
          <w:p w:rsidR="00496BC1" w:rsidRDefault="000518AD"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210</w:t>
            </w:r>
            <w:r w:rsidR="0069231D">
              <w:rPr>
                <w:rFonts w:ascii="Times New Roman" w:hAnsi="Times New Roman" w:cs="Times New Roman"/>
                <w:sz w:val="24"/>
                <w:szCs w:val="24"/>
              </w:rPr>
              <w:t>,00 €</w:t>
            </w:r>
          </w:p>
        </w:tc>
      </w:tr>
      <w:tr w:rsidR="00496BC1" w:rsidTr="00496BC1">
        <w:tc>
          <w:tcPr>
            <w:tcW w:w="4606" w:type="dxa"/>
          </w:tcPr>
          <w:p w:rsidR="00496BC1" w:rsidRDefault="000518AD" w:rsidP="000518AD">
            <w:pPr>
              <w:spacing w:line="360" w:lineRule="auto"/>
              <w:jc w:val="both"/>
              <w:rPr>
                <w:rFonts w:ascii="Times New Roman" w:hAnsi="Times New Roman" w:cs="Times New Roman"/>
                <w:sz w:val="24"/>
                <w:szCs w:val="24"/>
              </w:rPr>
            </w:pPr>
            <w:r>
              <w:rPr>
                <w:rFonts w:ascii="Times New Roman" w:hAnsi="Times New Roman" w:cs="Times New Roman"/>
                <w:sz w:val="24"/>
                <w:szCs w:val="24"/>
              </w:rPr>
              <w:t>november        2020</w:t>
            </w:r>
          </w:p>
        </w:tc>
        <w:tc>
          <w:tcPr>
            <w:tcW w:w="4606" w:type="dxa"/>
          </w:tcPr>
          <w:p w:rsidR="00496BC1" w:rsidRDefault="000518AD"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69231D">
              <w:rPr>
                <w:rFonts w:ascii="Times New Roman" w:hAnsi="Times New Roman" w:cs="Times New Roman"/>
                <w:sz w:val="24"/>
                <w:szCs w:val="24"/>
              </w:rPr>
              <w:t>8</w:t>
            </w:r>
            <w:r>
              <w:rPr>
                <w:rFonts w:ascii="Times New Roman" w:hAnsi="Times New Roman" w:cs="Times New Roman"/>
                <w:sz w:val="24"/>
                <w:szCs w:val="24"/>
              </w:rPr>
              <w:t>0</w:t>
            </w:r>
            <w:r w:rsidR="0069231D">
              <w:rPr>
                <w:rFonts w:ascii="Times New Roman" w:hAnsi="Times New Roman" w:cs="Times New Roman"/>
                <w:sz w:val="24"/>
                <w:szCs w:val="24"/>
              </w:rPr>
              <w:t>,00 €</w:t>
            </w:r>
          </w:p>
        </w:tc>
      </w:tr>
      <w:tr w:rsidR="00496BC1" w:rsidTr="00496BC1">
        <w:tc>
          <w:tcPr>
            <w:tcW w:w="4606" w:type="dxa"/>
          </w:tcPr>
          <w:p w:rsidR="00496BC1" w:rsidRDefault="00F87419" w:rsidP="000518AD">
            <w:pPr>
              <w:spacing w:line="360" w:lineRule="auto"/>
              <w:jc w:val="both"/>
              <w:rPr>
                <w:rFonts w:ascii="Times New Roman" w:hAnsi="Times New Roman" w:cs="Times New Roman"/>
                <w:sz w:val="24"/>
                <w:szCs w:val="24"/>
              </w:rPr>
            </w:pPr>
            <w:r>
              <w:rPr>
                <w:rFonts w:ascii="Times New Roman" w:hAnsi="Times New Roman" w:cs="Times New Roman"/>
                <w:sz w:val="24"/>
                <w:szCs w:val="24"/>
              </w:rPr>
              <w:t>december        20</w:t>
            </w:r>
            <w:r w:rsidR="000518AD">
              <w:rPr>
                <w:rFonts w:ascii="Times New Roman" w:hAnsi="Times New Roman" w:cs="Times New Roman"/>
                <w:sz w:val="24"/>
                <w:szCs w:val="24"/>
              </w:rPr>
              <w:t>20</w:t>
            </w:r>
          </w:p>
        </w:tc>
        <w:tc>
          <w:tcPr>
            <w:tcW w:w="4606" w:type="dxa"/>
          </w:tcPr>
          <w:p w:rsidR="00496BC1" w:rsidRDefault="00E83DEB"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210</w:t>
            </w:r>
            <w:r w:rsidR="0069231D">
              <w:rPr>
                <w:rFonts w:ascii="Times New Roman" w:hAnsi="Times New Roman" w:cs="Times New Roman"/>
                <w:sz w:val="24"/>
                <w:szCs w:val="24"/>
              </w:rPr>
              <w:t>,00 €</w:t>
            </w:r>
          </w:p>
        </w:tc>
      </w:tr>
      <w:tr w:rsidR="00496BC1" w:rsidTr="00496BC1">
        <w:tc>
          <w:tcPr>
            <w:tcW w:w="4606" w:type="dxa"/>
          </w:tcPr>
          <w:p w:rsidR="00496BC1" w:rsidRDefault="00F87419"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január              202</w:t>
            </w:r>
            <w:r w:rsidR="000518AD">
              <w:rPr>
                <w:rFonts w:ascii="Times New Roman" w:hAnsi="Times New Roman" w:cs="Times New Roman"/>
                <w:sz w:val="24"/>
                <w:szCs w:val="24"/>
              </w:rPr>
              <w:t>1</w:t>
            </w:r>
          </w:p>
        </w:tc>
        <w:tc>
          <w:tcPr>
            <w:tcW w:w="4606" w:type="dxa"/>
          </w:tcPr>
          <w:p w:rsidR="00496BC1" w:rsidRDefault="00E83DEB"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r w:rsidR="0069231D">
              <w:rPr>
                <w:rFonts w:ascii="Times New Roman" w:hAnsi="Times New Roman" w:cs="Times New Roman"/>
                <w:sz w:val="24"/>
                <w:szCs w:val="24"/>
              </w:rPr>
              <w:t>,00 €</w:t>
            </w:r>
          </w:p>
        </w:tc>
      </w:tr>
      <w:tr w:rsidR="00496BC1" w:rsidTr="00496BC1">
        <w:tc>
          <w:tcPr>
            <w:tcW w:w="4606" w:type="dxa"/>
          </w:tcPr>
          <w:p w:rsidR="00496BC1" w:rsidRDefault="00F87419"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február            202</w:t>
            </w:r>
            <w:r w:rsidR="000518AD">
              <w:rPr>
                <w:rFonts w:ascii="Times New Roman" w:hAnsi="Times New Roman" w:cs="Times New Roman"/>
                <w:sz w:val="24"/>
                <w:szCs w:val="24"/>
              </w:rPr>
              <w:t>1</w:t>
            </w:r>
          </w:p>
        </w:tc>
        <w:tc>
          <w:tcPr>
            <w:tcW w:w="4606" w:type="dxa"/>
          </w:tcPr>
          <w:p w:rsidR="00496BC1" w:rsidRDefault="00E83DEB"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195</w:t>
            </w:r>
            <w:r w:rsidR="0069231D">
              <w:rPr>
                <w:rFonts w:ascii="Times New Roman" w:hAnsi="Times New Roman" w:cs="Times New Roman"/>
                <w:sz w:val="24"/>
                <w:szCs w:val="24"/>
              </w:rPr>
              <w:t>,00 €</w:t>
            </w:r>
          </w:p>
        </w:tc>
      </w:tr>
      <w:tr w:rsidR="00496BC1" w:rsidTr="00496BC1">
        <w:tc>
          <w:tcPr>
            <w:tcW w:w="4606" w:type="dxa"/>
          </w:tcPr>
          <w:p w:rsidR="00496BC1" w:rsidRDefault="00F87419"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marec              202</w:t>
            </w:r>
            <w:r w:rsidR="000518AD">
              <w:rPr>
                <w:rFonts w:ascii="Times New Roman" w:hAnsi="Times New Roman" w:cs="Times New Roman"/>
                <w:sz w:val="24"/>
                <w:szCs w:val="24"/>
              </w:rPr>
              <w:t>1</w:t>
            </w:r>
          </w:p>
        </w:tc>
        <w:tc>
          <w:tcPr>
            <w:tcW w:w="4606" w:type="dxa"/>
          </w:tcPr>
          <w:p w:rsidR="00496BC1" w:rsidRDefault="00E83DEB"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236</w:t>
            </w:r>
            <w:r w:rsidR="0069231D">
              <w:rPr>
                <w:rFonts w:ascii="Times New Roman" w:hAnsi="Times New Roman" w:cs="Times New Roman"/>
                <w:sz w:val="24"/>
                <w:szCs w:val="24"/>
              </w:rPr>
              <w:t>,00 €</w:t>
            </w:r>
          </w:p>
        </w:tc>
      </w:tr>
      <w:tr w:rsidR="00496BC1" w:rsidTr="00496BC1">
        <w:tc>
          <w:tcPr>
            <w:tcW w:w="4606" w:type="dxa"/>
          </w:tcPr>
          <w:p w:rsidR="00496BC1" w:rsidRDefault="00F87419"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apríl                202</w:t>
            </w:r>
            <w:r w:rsidR="000518AD">
              <w:rPr>
                <w:rFonts w:ascii="Times New Roman" w:hAnsi="Times New Roman" w:cs="Times New Roman"/>
                <w:sz w:val="24"/>
                <w:szCs w:val="24"/>
              </w:rPr>
              <w:t>1</w:t>
            </w:r>
          </w:p>
        </w:tc>
        <w:tc>
          <w:tcPr>
            <w:tcW w:w="4606" w:type="dxa"/>
          </w:tcPr>
          <w:p w:rsidR="00496BC1" w:rsidRDefault="00E83DEB"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165</w:t>
            </w:r>
            <w:r w:rsidR="0069231D">
              <w:rPr>
                <w:rFonts w:ascii="Times New Roman" w:hAnsi="Times New Roman" w:cs="Times New Roman"/>
                <w:sz w:val="24"/>
                <w:szCs w:val="24"/>
              </w:rPr>
              <w:t>,00 €</w:t>
            </w:r>
          </w:p>
        </w:tc>
      </w:tr>
      <w:tr w:rsidR="00496BC1" w:rsidTr="00496BC1">
        <w:tc>
          <w:tcPr>
            <w:tcW w:w="4606" w:type="dxa"/>
          </w:tcPr>
          <w:p w:rsidR="00496BC1" w:rsidRDefault="00F87419"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máj                 202</w:t>
            </w:r>
            <w:r w:rsidR="000518AD">
              <w:rPr>
                <w:rFonts w:ascii="Times New Roman" w:hAnsi="Times New Roman" w:cs="Times New Roman"/>
                <w:sz w:val="24"/>
                <w:szCs w:val="24"/>
              </w:rPr>
              <w:t>1</w:t>
            </w:r>
          </w:p>
        </w:tc>
        <w:tc>
          <w:tcPr>
            <w:tcW w:w="4606" w:type="dxa"/>
          </w:tcPr>
          <w:p w:rsidR="00496BC1" w:rsidRDefault="00E83DEB"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180</w:t>
            </w:r>
            <w:r w:rsidR="0069231D">
              <w:rPr>
                <w:rFonts w:ascii="Times New Roman" w:hAnsi="Times New Roman" w:cs="Times New Roman"/>
                <w:sz w:val="24"/>
                <w:szCs w:val="24"/>
              </w:rPr>
              <w:t>,00 €</w:t>
            </w:r>
          </w:p>
        </w:tc>
      </w:tr>
      <w:tr w:rsidR="00496BC1" w:rsidTr="00496BC1">
        <w:tc>
          <w:tcPr>
            <w:tcW w:w="4606" w:type="dxa"/>
          </w:tcPr>
          <w:p w:rsidR="00496BC1" w:rsidRDefault="00F87419"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jún                  202</w:t>
            </w:r>
            <w:r w:rsidR="000518AD">
              <w:rPr>
                <w:rFonts w:ascii="Times New Roman" w:hAnsi="Times New Roman" w:cs="Times New Roman"/>
                <w:sz w:val="24"/>
                <w:szCs w:val="24"/>
              </w:rPr>
              <w:t>1</w:t>
            </w:r>
          </w:p>
        </w:tc>
        <w:tc>
          <w:tcPr>
            <w:tcW w:w="4606" w:type="dxa"/>
          </w:tcPr>
          <w:p w:rsidR="00496BC1" w:rsidRDefault="00E83DEB"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195</w:t>
            </w:r>
            <w:r w:rsidR="0069231D">
              <w:rPr>
                <w:rFonts w:ascii="Times New Roman" w:hAnsi="Times New Roman" w:cs="Times New Roman"/>
                <w:sz w:val="24"/>
                <w:szCs w:val="24"/>
              </w:rPr>
              <w:t>,00 €</w:t>
            </w:r>
          </w:p>
        </w:tc>
      </w:tr>
      <w:tr w:rsidR="00496BC1" w:rsidTr="00496BC1">
        <w:tc>
          <w:tcPr>
            <w:tcW w:w="4606" w:type="dxa"/>
          </w:tcPr>
          <w:p w:rsidR="00496BC1" w:rsidRDefault="00F87419"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júl                   202</w:t>
            </w:r>
            <w:r w:rsidR="000518AD">
              <w:rPr>
                <w:rFonts w:ascii="Times New Roman" w:hAnsi="Times New Roman" w:cs="Times New Roman"/>
                <w:sz w:val="24"/>
                <w:szCs w:val="24"/>
              </w:rPr>
              <w:t>1</w:t>
            </w:r>
          </w:p>
        </w:tc>
        <w:tc>
          <w:tcPr>
            <w:tcW w:w="4606" w:type="dxa"/>
          </w:tcPr>
          <w:p w:rsidR="00496BC1" w:rsidRDefault="00E83DEB"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120</w:t>
            </w:r>
            <w:r w:rsidR="0069231D">
              <w:rPr>
                <w:rFonts w:ascii="Times New Roman" w:hAnsi="Times New Roman" w:cs="Times New Roman"/>
                <w:sz w:val="24"/>
                <w:szCs w:val="24"/>
              </w:rPr>
              <w:t>,00 €</w:t>
            </w:r>
          </w:p>
        </w:tc>
      </w:tr>
      <w:tr w:rsidR="00496BC1" w:rsidTr="00496BC1">
        <w:tc>
          <w:tcPr>
            <w:tcW w:w="4606" w:type="dxa"/>
          </w:tcPr>
          <w:p w:rsidR="00496BC1" w:rsidRDefault="00F87419" w:rsidP="000518AD">
            <w:pPr>
              <w:spacing w:line="360" w:lineRule="auto"/>
              <w:jc w:val="both"/>
              <w:rPr>
                <w:rFonts w:ascii="Times New Roman" w:hAnsi="Times New Roman" w:cs="Times New Roman"/>
                <w:sz w:val="24"/>
                <w:szCs w:val="24"/>
              </w:rPr>
            </w:pPr>
            <w:r>
              <w:rPr>
                <w:rFonts w:ascii="Times New Roman" w:hAnsi="Times New Roman" w:cs="Times New Roman"/>
                <w:sz w:val="24"/>
                <w:szCs w:val="24"/>
              </w:rPr>
              <w:t>august             2</w:t>
            </w:r>
            <w:r w:rsidR="000518AD">
              <w:rPr>
                <w:rFonts w:ascii="Times New Roman" w:hAnsi="Times New Roman" w:cs="Times New Roman"/>
                <w:sz w:val="24"/>
                <w:szCs w:val="24"/>
              </w:rPr>
              <w:t>021</w:t>
            </w:r>
            <w:r w:rsidR="0069231D">
              <w:rPr>
                <w:rFonts w:ascii="Times New Roman" w:hAnsi="Times New Roman" w:cs="Times New Roman"/>
                <w:sz w:val="24"/>
                <w:szCs w:val="24"/>
              </w:rPr>
              <w:t xml:space="preserve">  </w:t>
            </w:r>
          </w:p>
        </w:tc>
        <w:tc>
          <w:tcPr>
            <w:tcW w:w="4606" w:type="dxa"/>
          </w:tcPr>
          <w:p w:rsidR="00496BC1" w:rsidRDefault="000518AD" w:rsidP="0069231D">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zatvorená MŠ – 0,00 €    </w:t>
            </w:r>
          </w:p>
        </w:tc>
      </w:tr>
      <w:tr w:rsidR="00F87419" w:rsidTr="00496BC1">
        <w:tc>
          <w:tcPr>
            <w:tcW w:w="4606" w:type="dxa"/>
          </w:tcPr>
          <w:p w:rsidR="00F87419" w:rsidRPr="00F87419" w:rsidRDefault="00F87419" w:rsidP="00E21D11">
            <w:pPr>
              <w:spacing w:line="360" w:lineRule="auto"/>
              <w:jc w:val="both"/>
              <w:rPr>
                <w:rFonts w:ascii="Times New Roman" w:hAnsi="Times New Roman" w:cs="Times New Roman"/>
                <w:b/>
                <w:sz w:val="24"/>
                <w:szCs w:val="24"/>
              </w:rPr>
            </w:pPr>
            <w:r>
              <w:rPr>
                <w:rFonts w:ascii="Times New Roman" w:hAnsi="Times New Roman" w:cs="Times New Roman"/>
                <w:b/>
                <w:sz w:val="24"/>
                <w:szCs w:val="24"/>
              </w:rPr>
              <w:t>spolu    :</w:t>
            </w:r>
          </w:p>
        </w:tc>
        <w:tc>
          <w:tcPr>
            <w:tcW w:w="4606" w:type="dxa"/>
          </w:tcPr>
          <w:p w:rsidR="00F87419" w:rsidRPr="0069231D" w:rsidRDefault="0069231D" w:rsidP="0069231D">
            <w:pPr>
              <w:spacing w:line="360" w:lineRule="auto"/>
              <w:jc w:val="right"/>
              <w:rPr>
                <w:rFonts w:ascii="Times New Roman" w:hAnsi="Times New Roman" w:cs="Times New Roman"/>
                <w:b/>
                <w:sz w:val="24"/>
                <w:szCs w:val="24"/>
              </w:rPr>
            </w:pPr>
            <w:r>
              <w:rPr>
                <w:rFonts w:ascii="Times New Roman" w:hAnsi="Times New Roman" w:cs="Times New Roman"/>
                <w:b/>
                <w:sz w:val="24"/>
                <w:szCs w:val="24"/>
              </w:rPr>
              <w:t>1</w:t>
            </w:r>
            <w:r w:rsidR="00E83DEB">
              <w:rPr>
                <w:rFonts w:ascii="Times New Roman" w:hAnsi="Times New Roman" w:cs="Times New Roman"/>
                <w:b/>
                <w:sz w:val="24"/>
                <w:szCs w:val="24"/>
              </w:rPr>
              <w:t> 918</w:t>
            </w:r>
            <w:r>
              <w:rPr>
                <w:rFonts w:ascii="Times New Roman" w:hAnsi="Times New Roman" w:cs="Times New Roman"/>
                <w:b/>
                <w:sz w:val="24"/>
                <w:szCs w:val="24"/>
              </w:rPr>
              <w:t>,00 €</w:t>
            </w:r>
          </w:p>
        </w:tc>
      </w:tr>
    </w:tbl>
    <w:p w:rsidR="00496BC1" w:rsidRDefault="00496BC1" w:rsidP="00E21D11">
      <w:pPr>
        <w:spacing w:line="360" w:lineRule="auto"/>
        <w:jc w:val="both"/>
        <w:rPr>
          <w:rFonts w:ascii="Times New Roman" w:hAnsi="Times New Roman" w:cs="Times New Roman"/>
          <w:sz w:val="24"/>
          <w:szCs w:val="24"/>
        </w:rPr>
      </w:pPr>
    </w:p>
    <w:p w:rsidR="0069231D" w:rsidRDefault="0069231D"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Príspevky boli odvedené zriaďovateľovi – Obec Tajov, ktorý nimi disponuje a to zabezpečovaním a uspokojovaním potrieb materskej školy. </w:t>
      </w:r>
    </w:p>
    <w:p w:rsidR="00226501" w:rsidRDefault="001E6D4D"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Iné finančné zabezpečenie sme získali sponzorskými príspevkami</w:t>
      </w:r>
      <w:r w:rsidR="00FB068D">
        <w:rPr>
          <w:rFonts w:ascii="Times New Roman" w:hAnsi="Times New Roman" w:cs="Times New Roman"/>
          <w:sz w:val="24"/>
          <w:szCs w:val="24"/>
        </w:rPr>
        <w:t>.</w:t>
      </w:r>
    </w:p>
    <w:p w:rsidR="000D171D" w:rsidRDefault="000D171D" w:rsidP="00E21D11">
      <w:pPr>
        <w:spacing w:line="360" w:lineRule="auto"/>
        <w:jc w:val="both"/>
        <w:rPr>
          <w:rFonts w:ascii="Times New Roman" w:hAnsi="Times New Roman" w:cs="Times New Roman"/>
          <w:b/>
          <w:i/>
          <w:sz w:val="24"/>
          <w:szCs w:val="24"/>
          <w:u w:val="single"/>
        </w:rPr>
      </w:pPr>
    </w:p>
    <w:p w:rsidR="000D171D" w:rsidRDefault="000D171D" w:rsidP="00E21D11">
      <w:pPr>
        <w:spacing w:line="360" w:lineRule="auto"/>
        <w:jc w:val="both"/>
        <w:rPr>
          <w:rFonts w:ascii="Times New Roman" w:hAnsi="Times New Roman" w:cs="Times New Roman"/>
          <w:b/>
          <w:i/>
          <w:sz w:val="24"/>
          <w:szCs w:val="24"/>
          <w:u w:val="single"/>
        </w:rPr>
      </w:pPr>
    </w:p>
    <w:p w:rsidR="000D171D" w:rsidRDefault="000D171D" w:rsidP="00E21D11">
      <w:pPr>
        <w:spacing w:line="360" w:lineRule="auto"/>
        <w:jc w:val="both"/>
        <w:rPr>
          <w:rFonts w:ascii="Times New Roman" w:hAnsi="Times New Roman" w:cs="Times New Roman"/>
          <w:b/>
          <w:i/>
          <w:sz w:val="24"/>
          <w:szCs w:val="24"/>
          <w:u w:val="single"/>
        </w:rPr>
      </w:pPr>
    </w:p>
    <w:p w:rsidR="000D171D" w:rsidRDefault="000D171D" w:rsidP="00E21D11">
      <w:pPr>
        <w:spacing w:line="360" w:lineRule="auto"/>
        <w:jc w:val="both"/>
        <w:rPr>
          <w:rFonts w:ascii="Times New Roman" w:hAnsi="Times New Roman" w:cs="Times New Roman"/>
          <w:b/>
          <w:i/>
          <w:sz w:val="24"/>
          <w:szCs w:val="24"/>
          <w:u w:val="single"/>
        </w:rPr>
      </w:pPr>
    </w:p>
    <w:p w:rsidR="000D171D" w:rsidRDefault="000D171D" w:rsidP="00E21D11">
      <w:pPr>
        <w:spacing w:line="360" w:lineRule="auto"/>
        <w:jc w:val="both"/>
        <w:rPr>
          <w:rFonts w:ascii="Times New Roman" w:hAnsi="Times New Roman" w:cs="Times New Roman"/>
          <w:b/>
          <w:i/>
          <w:sz w:val="24"/>
          <w:szCs w:val="24"/>
          <w:u w:val="single"/>
        </w:rPr>
      </w:pPr>
    </w:p>
    <w:p w:rsidR="001E6D4D" w:rsidRDefault="001E6D4D" w:rsidP="00E21D11">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Hodnotenie výchovno</w:t>
      </w:r>
      <w:r w:rsidR="007320E4">
        <w:rPr>
          <w:rFonts w:ascii="Times New Roman" w:hAnsi="Times New Roman" w:cs="Times New Roman"/>
          <w:b/>
          <w:i/>
          <w:sz w:val="24"/>
          <w:szCs w:val="24"/>
          <w:u w:val="single"/>
        </w:rPr>
        <w:t>-vzdelávacej činnosti</w:t>
      </w:r>
    </w:p>
    <w:p w:rsidR="007320E4" w:rsidRDefault="007320E4"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Hlavným cieľom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je dosiahnuť priaznivú sociálnu, emocionálnu a kognitívnu úroveň detí hrou a zážitkovým učením. V spolupráci s rodinou maximálne rozvinúť potenciál každého dieťaťa, umožniť mu porozumieť vonkajšiemu svetu a vzťahom v ňom, položiť základy  aktívnemu prístupu k životu a celoživotnému vzdelávaniu. Pripraviť deti na život v spoločnosti a uľahčiť im plynulú adaptáciu na vstup do základnej školy.</w:t>
      </w:r>
    </w:p>
    <w:p w:rsidR="007320E4" w:rsidRDefault="007320E4" w:rsidP="00E21D11">
      <w:pPr>
        <w:spacing w:line="360" w:lineRule="auto"/>
        <w:jc w:val="both"/>
        <w:rPr>
          <w:rFonts w:ascii="Times New Roman" w:hAnsi="Times New Roman" w:cs="Times New Roman"/>
          <w:i/>
          <w:sz w:val="24"/>
          <w:szCs w:val="24"/>
        </w:rPr>
      </w:pPr>
      <w:r>
        <w:rPr>
          <w:rFonts w:ascii="Times New Roman" w:hAnsi="Times New Roman" w:cs="Times New Roman"/>
          <w:i/>
          <w:sz w:val="24"/>
          <w:szCs w:val="24"/>
        </w:rPr>
        <w:t>Východiskom je šťastné, dobré, múdre, aktívne a zodpovedné dieťa.</w:t>
      </w:r>
    </w:p>
    <w:p w:rsidR="007320E4" w:rsidRDefault="007320E4"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V uplynulom školskom roku boli ciele výchovy a vzdelávania stanovené v súlade so vzdelávacími štandardami, ktoré vyplývajú zo Štátneho vzdelávacieho programu a zo Školského vzdelávacieho programu materskej ško</w:t>
      </w:r>
      <w:r w:rsidR="00FB068D">
        <w:rPr>
          <w:rFonts w:ascii="Times New Roman" w:hAnsi="Times New Roman" w:cs="Times New Roman"/>
          <w:sz w:val="24"/>
          <w:szCs w:val="24"/>
        </w:rPr>
        <w:t xml:space="preserve">ly „Lienka Lenka spoznáva svet“, z POP na daný školský rok. V Pláne práce bol vypracovaný plán aktivít materskej školy. </w:t>
      </w:r>
    </w:p>
    <w:p w:rsidR="007320E4" w:rsidRDefault="007320E4"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Obsahové celky na seba nadväzovali, plánované ciele akceptovali výkonovú úroveň detí. Pri vzdelávaní sme uplatňovali</w:t>
      </w:r>
      <w:r w:rsidR="002C47C8">
        <w:rPr>
          <w:rFonts w:ascii="Times New Roman" w:hAnsi="Times New Roman" w:cs="Times New Roman"/>
          <w:sz w:val="24"/>
          <w:szCs w:val="24"/>
        </w:rPr>
        <w:t xml:space="preserve"> vhodné metódy, zásady a formy edukačnej činnosti.</w:t>
      </w:r>
    </w:p>
    <w:p w:rsidR="00DE1905" w:rsidRDefault="00DE1905"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Vychádzali sme </w:t>
      </w:r>
      <w:r w:rsidR="00342CFA">
        <w:rPr>
          <w:rFonts w:ascii="Times New Roman" w:hAnsi="Times New Roman" w:cs="Times New Roman"/>
          <w:sz w:val="24"/>
          <w:szCs w:val="24"/>
        </w:rPr>
        <w:t xml:space="preserve">z všeobecných cieľov </w:t>
      </w:r>
      <w:proofErr w:type="spellStart"/>
      <w:r w:rsidR="00342CFA">
        <w:rPr>
          <w:rFonts w:ascii="Times New Roman" w:hAnsi="Times New Roman" w:cs="Times New Roman"/>
          <w:sz w:val="24"/>
          <w:szCs w:val="24"/>
        </w:rPr>
        <w:t>predprimárneho</w:t>
      </w:r>
      <w:proofErr w:type="spellEnd"/>
      <w:r w:rsidR="00342CFA">
        <w:rPr>
          <w:rFonts w:ascii="Times New Roman" w:hAnsi="Times New Roman" w:cs="Times New Roman"/>
          <w:sz w:val="24"/>
          <w:szCs w:val="24"/>
        </w:rPr>
        <w:t xml:space="preserve"> vzdelávania : napĺňali sme potrebu dieťaťa sociálneho kontaktu s rovesníkmi, uľahčovali adaptáciu na nové prostredie, cieľavedome a systematicky  rozvíjali osobnosť dieťaťa v kognitívnej – poznávacej, sociál</w:t>
      </w:r>
      <w:r w:rsidR="007D4CC4">
        <w:rPr>
          <w:rFonts w:ascii="Times New Roman" w:hAnsi="Times New Roman" w:cs="Times New Roman"/>
          <w:sz w:val="24"/>
          <w:szCs w:val="24"/>
        </w:rPr>
        <w:t>no-emocionálnej i </w:t>
      </w:r>
      <w:proofErr w:type="spellStart"/>
      <w:r w:rsidR="007D4CC4">
        <w:rPr>
          <w:rFonts w:ascii="Times New Roman" w:hAnsi="Times New Roman" w:cs="Times New Roman"/>
          <w:sz w:val="24"/>
          <w:szCs w:val="24"/>
        </w:rPr>
        <w:t>perceptuálno</w:t>
      </w:r>
      <w:proofErr w:type="spellEnd"/>
      <w:r w:rsidR="007D4CC4">
        <w:rPr>
          <w:rFonts w:ascii="Times New Roman" w:hAnsi="Times New Roman" w:cs="Times New Roman"/>
          <w:sz w:val="24"/>
          <w:szCs w:val="24"/>
        </w:rPr>
        <w:t xml:space="preserve">- </w:t>
      </w:r>
      <w:r w:rsidR="00342CFA">
        <w:rPr>
          <w:rFonts w:ascii="Times New Roman" w:hAnsi="Times New Roman" w:cs="Times New Roman"/>
          <w:sz w:val="24"/>
          <w:szCs w:val="24"/>
        </w:rPr>
        <w:t>motorickej oblasti.</w:t>
      </w:r>
    </w:p>
    <w:p w:rsidR="002C47C8" w:rsidRDefault="002C47C8"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Ciele školy sme špeci</w:t>
      </w:r>
      <w:r w:rsidR="00DE1905">
        <w:rPr>
          <w:rFonts w:ascii="Times New Roman" w:hAnsi="Times New Roman" w:cs="Times New Roman"/>
          <w:sz w:val="24"/>
          <w:szCs w:val="24"/>
        </w:rPr>
        <w:t>fikovali so zreteľom na vekové aj</w:t>
      </w:r>
      <w:r>
        <w:rPr>
          <w:rFonts w:ascii="Times New Roman" w:hAnsi="Times New Roman" w:cs="Times New Roman"/>
          <w:sz w:val="24"/>
          <w:szCs w:val="24"/>
        </w:rPr>
        <w:t xml:space="preserve"> individuálne osobitosti detí. </w:t>
      </w:r>
    </w:p>
    <w:p w:rsidR="0055012A" w:rsidRPr="009A1639" w:rsidRDefault="00FB068D" w:rsidP="00E21D1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 dôvodu pandémie COVID-19 SWOT analýza bola vypracovaná len za </w:t>
      </w:r>
      <w:r w:rsidR="000D171D">
        <w:rPr>
          <w:rFonts w:ascii="Times New Roman" w:hAnsi="Times New Roman" w:cs="Times New Roman"/>
          <w:b/>
          <w:sz w:val="24"/>
          <w:szCs w:val="24"/>
        </w:rPr>
        <w:t>osem mesiacov školského roku 2020/2021</w:t>
      </w:r>
      <w:r>
        <w:rPr>
          <w:rFonts w:ascii="Times New Roman" w:hAnsi="Times New Roman" w:cs="Times New Roman"/>
          <w:b/>
          <w:sz w:val="24"/>
          <w:szCs w:val="24"/>
        </w:rPr>
        <w:t>.</w:t>
      </w:r>
    </w:p>
    <w:p w:rsidR="00FB068D" w:rsidRPr="009A1639" w:rsidRDefault="009A1639" w:rsidP="00E21D11">
      <w:pPr>
        <w:spacing w:line="360" w:lineRule="auto"/>
        <w:jc w:val="both"/>
        <w:rPr>
          <w:rFonts w:ascii="Times New Roman" w:hAnsi="Times New Roman" w:cs="Times New Roman"/>
          <w:i/>
          <w:sz w:val="24"/>
          <w:szCs w:val="24"/>
        </w:rPr>
      </w:pPr>
      <w:r w:rsidRPr="009A1639">
        <w:rPr>
          <w:rFonts w:ascii="Times New Roman" w:hAnsi="Times New Roman" w:cs="Times New Roman"/>
          <w:i/>
          <w:sz w:val="24"/>
          <w:szCs w:val="24"/>
        </w:rPr>
        <w:t>Jednotlivé úlohy boli konkretizované v nasledovných siedmich vzdelávacích</w:t>
      </w:r>
      <w:r w:rsidR="00D742D6" w:rsidRPr="009A1639">
        <w:rPr>
          <w:rFonts w:ascii="Times New Roman" w:hAnsi="Times New Roman" w:cs="Times New Roman"/>
          <w:i/>
          <w:sz w:val="24"/>
          <w:szCs w:val="24"/>
        </w:rPr>
        <w:t xml:space="preserve"> oblasti</w:t>
      </w:r>
      <w:r w:rsidRPr="009A1639">
        <w:rPr>
          <w:rFonts w:ascii="Times New Roman" w:hAnsi="Times New Roman" w:cs="Times New Roman"/>
          <w:i/>
          <w:sz w:val="24"/>
          <w:szCs w:val="24"/>
        </w:rPr>
        <w:t>ach</w:t>
      </w:r>
      <w:r w:rsidR="00D742D6" w:rsidRPr="009A1639">
        <w:rPr>
          <w:rFonts w:ascii="Times New Roman" w:hAnsi="Times New Roman" w:cs="Times New Roman"/>
          <w:i/>
          <w:sz w:val="24"/>
          <w:szCs w:val="24"/>
        </w:rPr>
        <w:t xml:space="preserve"> :</w:t>
      </w:r>
    </w:p>
    <w:p w:rsidR="00D742D6" w:rsidRPr="00111E36" w:rsidRDefault="00D742D6" w:rsidP="00E21D11">
      <w:pPr>
        <w:spacing w:line="360" w:lineRule="auto"/>
        <w:jc w:val="both"/>
        <w:rPr>
          <w:rFonts w:ascii="Times New Roman" w:hAnsi="Times New Roman" w:cs="Times New Roman"/>
          <w:b/>
          <w:sz w:val="24"/>
          <w:szCs w:val="24"/>
          <w:u w:val="single"/>
        </w:rPr>
      </w:pPr>
      <w:r w:rsidRPr="00111E36">
        <w:rPr>
          <w:rFonts w:ascii="Times New Roman" w:hAnsi="Times New Roman" w:cs="Times New Roman"/>
          <w:b/>
          <w:sz w:val="24"/>
          <w:szCs w:val="24"/>
          <w:u w:val="single"/>
        </w:rPr>
        <w:t xml:space="preserve">Jazyk a komunikácia </w:t>
      </w:r>
    </w:p>
    <w:p w:rsidR="00D742D6" w:rsidRDefault="00932DC1"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Detská reč sa vyvíja počas celého predškolského obdobia. K rozvíjaniu reči detí bolo využívané  široké spektrum textu žánrovo</w:t>
      </w:r>
      <w:r w:rsidR="00901035">
        <w:rPr>
          <w:rFonts w:ascii="Times New Roman" w:hAnsi="Times New Roman" w:cs="Times New Roman"/>
          <w:sz w:val="24"/>
          <w:szCs w:val="24"/>
        </w:rPr>
        <w:t xml:space="preserve">  rôznorodej detskej literatúry, ktorá podporovala jazykové skúsenosti detí vo forme jazykového vzoru.</w:t>
      </w:r>
    </w:p>
    <w:p w:rsidR="00223EFB" w:rsidRPr="00223EFB" w:rsidRDefault="00223EFB" w:rsidP="00E21D11">
      <w:pPr>
        <w:spacing w:line="360" w:lineRule="auto"/>
        <w:jc w:val="both"/>
        <w:rPr>
          <w:rFonts w:ascii="Times New Roman" w:hAnsi="Times New Roman" w:cs="Times New Roman"/>
          <w:i/>
          <w:sz w:val="24"/>
          <w:szCs w:val="24"/>
          <w:u w:val="single"/>
        </w:rPr>
      </w:pPr>
      <w:r w:rsidRPr="00446E46">
        <w:rPr>
          <w:rFonts w:ascii="Times New Roman" w:hAnsi="Times New Roman" w:cs="Times New Roman"/>
          <w:i/>
          <w:sz w:val="24"/>
          <w:szCs w:val="24"/>
          <w:u w:val="single"/>
        </w:rPr>
        <w:t xml:space="preserve">Hovorená reč </w:t>
      </w:r>
    </w:p>
    <w:p w:rsidR="00901035" w:rsidRDefault="00901035"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Deti rady rozprávajú, ale nedarí sa im počúvať iných, sú nedočkavé a vstupujú do reči rovesníkom i dospelým. Staršie deti vedia viesť dialóg, ovládajú základné pravidlá : aktívne </w:t>
      </w:r>
      <w:r>
        <w:rPr>
          <w:rFonts w:ascii="Times New Roman" w:hAnsi="Times New Roman" w:cs="Times New Roman"/>
          <w:sz w:val="24"/>
          <w:szCs w:val="24"/>
        </w:rPr>
        <w:lastRenderedPageBreak/>
        <w:t xml:space="preserve">počúvanie prejavovali primeranými neverbálnymi prejavmi, ale aj verbálnymi prejavmi –odpovede na otázky, reakcia na pokyn učiteľky, kladenie otázok k téme. </w:t>
      </w:r>
      <w:r w:rsidR="00446E46">
        <w:rPr>
          <w:rFonts w:ascii="Times New Roman" w:hAnsi="Times New Roman" w:cs="Times New Roman"/>
          <w:sz w:val="24"/>
          <w:szCs w:val="24"/>
        </w:rPr>
        <w:t xml:space="preserve"> K obohacovaniu slovnej zásoby boli využité rôzne metódy i formy práce :</w:t>
      </w:r>
      <w:r w:rsidR="00223EFB">
        <w:rPr>
          <w:rFonts w:ascii="Times New Roman" w:hAnsi="Times New Roman" w:cs="Times New Roman"/>
          <w:sz w:val="24"/>
          <w:szCs w:val="24"/>
        </w:rPr>
        <w:t xml:space="preserve"> spontánna komunikácia na rôzne témy, jazykové a analyticko-syntetické hry, určovanie prvej, poslednej hlásky v slove,</w:t>
      </w:r>
      <w:r w:rsidR="00446E46">
        <w:rPr>
          <w:rFonts w:ascii="Times New Roman" w:hAnsi="Times New Roman" w:cs="Times New Roman"/>
          <w:sz w:val="24"/>
          <w:szCs w:val="24"/>
        </w:rPr>
        <w:t xml:space="preserve"> hry s maňuškami, námetové hry, dramatizácie, reprodukcie vypočutého textu, dopĺňanie textu obrázkami</w:t>
      </w:r>
      <w:r w:rsidR="00223EFB">
        <w:rPr>
          <w:rFonts w:ascii="Times New Roman" w:hAnsi="Times New Roman" w:cs="Times New Roman"/>
          <w:sz w:val="24"/>
          <w:szCs w:val="24"/>
        </w:rPr>
        <w:t xml:space="preserve">, </w:t>
      </w:r>
      <w:r w:rsidR="00446E46">
        <w:rPr>
          <w:rFonts w:ascii="Times New Roman" w:hAnsi="Times New Roman" w:cs="Times New Roman"/>
          <w:sz w:val="24"/>
          <w:szCs w:val="24"/>
        </w:rPr>
        <w:t xml:space="preserve"> </w:t>
      </w:r>
      <w:r w:rsidR="00223EFB">
        <w:rPr>
          <w:rFonts w:ascii="Times New Roman" w:hAnsi="Times New Roman" w:cs="Times New Roman"/>
          <w:sz w:val="24"/>
          <w:szCs w:val="24"/>
        </w:rPr>
        <w:t>a i. Menej aktívne deti boli hravou</w:t>
      </w:r>
      <w:r w:rsidR="00CE7F13">
        <w:rPr>
          <w:rFonts w:ascii="Times New Roman" w:hAnsi="Times New Roman" w:cs="Times New Roman"/>
          <w:sz w:val="24"/>
          <w:szCs w:val="24"/>
        </w:rPr>
        <w:t>, individuálnou formou motivované, povzbudzované, bola im poskytnutá príležitosť i čas na vyjadrenie svojich myšlienok, potrieb.</w:t>
      </w:r>
    </w:p>
    <w:p w:rsidR="00CE7F13" w:rsidRDefault="00CE7F13"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Čoraz častejšie sa stretávame s poruchami reči  - </w:t>
      </w:r>
      <w:proofErr w:type="spellStart"/>
      <w:r>
        <w:rPr>
          <w:rFonts w:ascii="Times New Roman" w:hAnsi="Times New Roman" w:cs="Times New Roman"/>
          <w:sz w:val="24"/>
          <w:szCs w:val="24"/>
        </w:rPr>
        <w:t>mutizmus</w:t>
      </w:r>
      <w:proofErr w:type="spellEnd"/>
      <w:r>
        <w:rPr>
          <w:rFonts w:ascii="Times New Roman" w:hAnsi="Times New Roman" w:cs="Times New Roman"/>
          <w:sz w:val="24"/>
          <w:szCs w:val="24"/>
        </w:rPr>
        <w:t>, zlá výslovnosť, zamieňanie hlások,  nezrozumiteľnosť, brblavosť a pod.</w:t>
      </w:r>
      <w:r w:rsidR="000D171D">
        <w:rPr>
          <w:rFonts w:ascii="Times New Roman" w:hAnsi="Times New Roman" w:cs="Times New Roman"/>
          <w:sz w:val="24"/>
          <w:szCs w:val="24"/>
        </w:rPr>
        <w:t xml:space="preserve"> Zákonní zástupcovia sú informovaní o možnosti navštíviť logopedické poradne, kde im bude poskytnutá odborná pomoc pri odstraňovaní uvedených porúch reči.</w:t>
      </w:r>
      <w:r w:rsidR="00516247">
        <w:rPr>
          <w:rFonts w:ascii="Times New Roman" w:hAnsi="Times New Roman" w:cs="Times New Roman"/>
          <w:sz w:val="24"/>
          <w:szCs w:val="24"/>
        </w:rPr>
        <w:t xml:space="preserve"> No nie všetci ponuku využijú.</w:t>
      </w:r>
    </w:p>
    <w:p w:rsidR="00CE7F13" w:rsidRDefault="00CE7F13" w:rsidP="00E21D11">
      <w:p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Písaná reč</w:t>
      </w:r>
    </w:p>
    <w:p w:rsidR="0055012A" w:rsidRPr="0040673F" w:rsidRDefault="008B03B7"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Prostredníctvom </w:t>
      </w:r>
      <w:proofErr w:type="spellStart"/>
      <w:r>
        <w:rPr>
          <w:rFonts w:ascii="Times New Roman" w:hAnsi="Times New Roman" w:cs="Times New Roman"/>
          <w:sz w:val="24"/>
          <w:szCs w:val="24"/>
        </w:rPr>
        <w:t>grafomotorických</w:t>
      </w:r>
      <w:proofErr w:type="spellEnd"/>
      <w:r>
        <w:rPr>
          <w:rFonts w:ascii="Times New Roman" w:hAnsi="Times New Roman" w:cs="Times New Roman"/>
          <w:sz w:val="24"/>
          <w:szCs w:val="24"/>
        </w:rPr>
        <w:t xml:space="preserve"> cvičení sú deti pripravované na písanú reč. Cvičeniami sa rozvíja </w:t>
      </w:r>
      <w:proofErr w:type="spellStart"/>
      <w:r>
        <w:rPr>
          <w:rFonts w:ascii="Times New Roman" w:hAnsi="Times New Roman" w:cs="Times New Roman"/>
          <w:sz w:val="24"/>
          <w:szCs w:val="24"/>
        </w:rPr>
        <w:t>vizuomotorika</w:t>
      </w:r>
      <w:proofErr w:type="spellEnd"/>
      <w:r>
        <w:rPr>
          <w:rFonts w:ascii="Times New Roman" w:hAnsi="Times New Roman" w:cs="Times New Roman"/>
          <w:sz w:val="24"/>
          <w:szCs w:val="24"/>
        </w:rPr>
        <w:t>, správne dr</w:t>
      </w:r>
      <w:r w:rsidR="007D4CC4">
        <w:rPr>
          <w:rFonts w:ascii="Times New Roman" w:hAnsi="Times New Roman" w:cs="Times New Roman"/>
          <w:sz w:val="24"/>
          <w:szCs w:val="24"/>
        </w:rPr>
        <w:t>žanie kresliaceho materiálu,</w:t>
      </w:r>
      <w:r>
        <w:rPr>
          <w:rFonts w:ascii="Times New Roman" w:hAnsi="Times New Roman" w:cs="Times New Roman"/>
          <w:sz w:val="24"/>
          <w:szCs w:val="24"/>
        </w:rPr>
        <w:t xml:space="preserve"> aj správne sedeni</w:t>
      </w:r>
      <w:r w:rsidR="000D171D">
        <w:rPr>
          <w:rFonts w:ascii="Times New Roman" w:hAnsi="Times New Roman" w:cs="Times New Roman"/>
          <w:sz w:val="24"/>
          <w:szCs w:val="24"/>
        </w:rPr>
        <w:t xml:space="preserve">e a držanie tela. V priebehu </w:t>
      </w:r>
      <w:r>
        <w:rPr>
          <w:rFonts w:ascii="Times New Roman" w:hAnsi="Times New Roman" w:cs="Times New Roman"/>
          <w:sz w:val="24"/>
          <w:szCs w:val="24"/>
        </w:rPr>
        <w:t xml:space="preserve">roka boli deťom ponúknuté cvičenia na precvičovanie jemnej motoriky, zdokonaľovaniu správneho držania pastelky, či osvojovanie si jednoduchých, či zložitejších vertikálnych, horizontálnych línií. Predškoláci dokážu „napísať“ svoje meno, čo sme využívali pri podpisovaní svojich prác. Deti vedia napodobniť grafickú stránku písomného prejavu, aj keď niektorí </w:t>
      </w:r>
      <w:r w:rsidR="006F70B1">
        <w:rPr>
          <w:rFonts w:ascii="Times New Roman" w:hAnsi="Times New Roman" w:cs="Times New Roman"/>
          <w:sz w:val="24"/>
          <w:szCs w:val="24"/>
        </w:rPr>
        <w:t>odpisovali zrkadlovo. U mladších detí pretrváva nesprávny úchop.</w:t>
      </w:r>
    </w:p>
    <w:p w:rsidR="0055012A" w:rsidRDefault="0055012A" w:rsidP="00E21D11">
      <w:pPr>
        <w:spacing w:line="360" w:lineRule="auto"/>
        <w:jc w:val="both"/>
        <w:rPr>
          <w:rFonts w:ascii="Times New Roman" w:hAnsi="Times New Roman" w:cs="Times New Roman"/>
          <w:b/>
          <w:sz w:val="24"/>
          <w:szCs w:val="24"/>
        </w:rPr>
      </w:pPr>
    </w:p>
    <w:p w:rsidR="006F70B1" w:rsidRDefault="006F70B1" w:rsidP="00E21D11">
      <w:pPr>
        <w:spacing w:line="360" w:lineRule="auto"/>
        <w:jc w:val="both"/>
        <w:rPr>
          <w:rFonts w:ascii="Times New Roman" w:hAnsi="Times New Roman" w:cs="Times New Roman"/>
          <w:b/>
          <w:sz w:val="24"/>
          <w:szCs w:val="24"/>
        </w:rPr>
      </w:pPr>
      <w:r>
        <w:rPr>
          <w:rFonts w:ascii="Times New Roman" w:hAnsi="Times New Roman" w:cs="Times New Roman"/>
          <w:b/>
          <w:sz w:val="24"/>
          <w:szCs w:val="24"/>
        </w:rPr>
        <w:t>SILNÉ STRÁNKY :</w:t>
      </w:r>
    </w:p>
    <w:p w:rsidR="0040673F" w:rsidRDefault="0040673F" w:rsidP="0040673F">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Aktívne nadväzujú rečový kontakt s deťmi a dospelými</w:t>
      </w:r>
    </w:p>
    <w:p w:rsidR="0040673F" w:rsidRDefault="0040673F" w:rsidP="0040673F">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Bohatá slovná zásoba</w:t>
      </w:r>
    </w:p>
    <w:p w:rsidR="0040673F" w:rsidRDefault="0040673F" w:rsidP="0040673F">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Komunikácia učiteľ – dieťa, dieťa – učiteľ, dieťa – dieťa</w:t>
      </w:r>
    </w:p>
    <w:p w:rsidR="0040673F" w:rsidRDefault="0040673F" w:rsidP="0040673F">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Zapájanie sa do jazykových hier</w:t>
      </w:r>
    </w:p>
    <w:p w:rsidR="004D718C" w:rsidRDefault="000D171D" w:rsidP="0040673F">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Spontánne </w:t>
      </w:r>
      <w:r w:rsidR="00FF532E">
        <w:rPr>
          <w:rFonts w:ascii="Times New Roman" w:hAnsi="Times New Roman" w:cs="Times New Roman"/>
          <w:sz w:val="24"/>
          <w:szCs w:val="24"/>
        </w:rPr>
        <w:t xml:space="preserve">kreslenie </w:t>
      </w:r>
    </w:p>
    <w:p w:rsidR="004D718C" w:rsidRDefault="004D718C" w:rsidP="0040673F">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Reprodukujú, prerozprávajú príbeh na základe ilustrácií</w:t>
      </w:r>
    </w:p>
    <w:p w:rsidR="004D718C" w:rsidRDefault="004D718C" w:rsidP="004D718C">
      <w:pPr>
        <w:spacing w:line="360" w:lineRule="auto"/>
        <w:jc w:val="both"/>
        <w:rPr>
          <w:rFonts w:ascii="Times New Roman" w:hAnsi="Times New Roman" w:cs="Times New Roman"/>
          <w:b/>
          <w:sz w:val="24"/>
          <w:szCs w:val="24"/>
        </w:rPr>
      </w:pPr>
      <w:r>
        <w:rPr>
          <w:rFonts w:ascii="Times New Roman" w:hAnsi="Times New Roman" w:cs="Times New Roman"/>
          <w:b/>
          <w:sz w:val="24"/>
          <w:szCs w:val="24"/>
        </w:rPr>
        <w:t>SLABÉ STRÁNKY :</w:t>
      </w:r>
    </w:p>
    <w:p w:rsidR="004D718C" w:rsidRDefault="004D718C" w:rsidP="004D718C">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Počúvanie iného pri rozprávaní, skákanie do reči, prekrikovanie sa, intenzita hlasu</w:t>
      </w:r>
    </w:p>
    <w:p w:rsidR="004D718C" w:rsidRDefault="004D718C" w:rsidP="004D718C">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Nesprávna výslovnosť niektorých hlások</w:t>
      </w:r>
    </w:p>
    <w:p w:rsidR="004D718C" w:rsidRDefault="004D718C" w:rsidP="004D718C">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Určovanie prvej, poslednej hlásky v</w:t>
      </w:r>
      <w:r w:rsidR="00E7746F">
        <w:rPr>
          <w:rFonts w:ascii="Times New Roman" w:hAnsi="Times New Roman" w:cs="Times New Roman"/>
          <w:sz w:val="24"/>
          <w:szCs w:val="24"/>
        </w:rPr>
        <w:t> </w:t>
      </w:r>
      <w:r>
        <w:rPr>
          <w:rFonts w:ascii="Times New Roman" w:hAnsi="Times New Roman" w:cs="Times New Roman"/>
          <w:sz w:val="24"/>
          <w:szCs w:val="24"/>
        </w:rPr>
        <w:t>slove</w:t>
      </w:r>
    </w:p>
    <w:p w:rsidR="00E7746F" w:rsidRDefault="00E7746F" w:rsidP="004D718C">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Neprimeraná hlasitosť pri prednese riekaniek, básní</w:t>
      </w:r>
    </w:p>
    <w:p w:rsidR="00E7746F" w:rsidRDefault="00E7746F" w:rsidP="004D718C">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Nesprávny úchop ceruzky, silný tlak na podložku</w:t>
      </w:r>
    </w:p>
    <w:p w:rsidR="00E7746F" w:rsidRDefault="00E7746F" w:rsidP="00E7746F">
      <w:pPr>
        <w:spacing w:line="360" w:lineRule="auto"/>
        <w:jc w:val="both"/>
        <w:rPr>
          <w:rFonts w:ascii="Times New Roman" w:hAnsi="Times New Roman" w:cs="Times New Roman"/>
          <w:sz w:val="24"/>
          <w:szCs w:val="24"/>
        </w:rPr>
      </w:pPr>
    </w:p>
    <w:p w:rsidR="00E7746F" w:rsidRPr="00111E36" w:rsidRDefault="00E7746F" w:rsidP="00E7746F">
      <w:pPr>
        <w:spacing w:line="360" w:lineRule="auto"/>
        <w:jc w:val="both"/>
        <w:rPr>
          <w:rFonts w:ascii="Times New Roman" w:hAnsi="Times New Roman" w:cs="Times New Roman"/>
          <w:b/>
          <w:sz w:val="24"/>
          <w:szCs w:val="24"/>
          <w:u w:val="single"/>
        </w:rPr>
      </w:pPr>
      <w:r w:rsidRPr="00111E36">
        <w:rPr>
          <w:rFonts w:ascii="Times New Roman" w:hAnsi="Times New Roman" w:cs="Times New Roman"/>
          <w:b/>
          <w:sz w:val="24"/>
          <w:szCs w:val="24"/>
          <w:u w:val="single"/>
        </w:rPr>
        <w:t>Matematika a práca s informáciami</w:t>
      </w:r>
    </w:p>
    <w:p w:rsidR="00D0088A" w:rsidRDefault="002652F5" w:rsidP="00E7746F">
      <w:pPr>
        <w:spacing w:line="360" w:lineRule="auto"/>
        <w:jc w:val="both"/>
        <w:rPr>
          <w:rFonts w:ascii="Times New Roman" w:hAnsi="Times New Roman" w:cs="Times New Roman"/>
          <w:sz w:val="24"/>
          <w:szCs w:val="24"/>
        </w:rPr>
      </w:pPr>
      <w:r w:rsidRPr="002652F5">
        <w:rPr>
          <w:rFonts w:ascii="Times New Roman" w:hAnsi="Times New Roman" w:cs="Times New Roman"/>
          <w:sz w:val="24"/>
          <w:szCs w:val="24"/>
        </w:rPr>
        <w:t xml:space="preserve">V tejto oblasti deti </w:t>
      </w:r>
      <w:r>
        <w:rPr>
          <w:rFonts w:ascii="Times New Roman" w:hAnsi="Times New Roman" w:cs="Times New Roman"/>
          <w:sz w:val="24"/>
          <w:szCs w:val="24"/>
        </w:rPr>
        <w:t>získali základ pre ďalšie rozvíjanie matematického myslenia a matematických kompetencií. V rámci geometrických predstáv oboznámili sa s geometrickými tvarmi, primerane sa orientujú v priesto</w:t>
      </w:r>
      <w:r w:rsidR="00D0088A">
        <w:rPr>
          <w:rFonts w:ascii="Times New Roman" w:hAnsi="Times New Roman" w:cs="Times New Roman"/>
          <w:sz w:val="24"/>
          <w:szCs w:val="24"/>
        </w:rPr>
        <w:t>re, vedia určiť polohu objektov, rozoznávajú a pomenúvajú farby.</w:t>
      </w:r>
      <w:r>
        <w:rPr>
          <w:rFonts w:ascii="Times New Roman" w:hAnsi="Times New Roman" w:cs="Times New Roman"/>
          <w:sz w:val="24"/>
          <w:szCs w:val="24"/>
        </w:rPr>
        <w:t xml:space="preserve"> Naučili sa riešiť </w:t>
      </w:r>
      <w:r w:rsidR="004161A2">
        <w:rPr>
          <w:rFonts w:ascii="Times New Roman" w:hAnsi="Times New Roman" w:cs="Times New Roman"/>
          <w:sz w:val="24"/>
          <w:szCs w:val="24"/>
        </w:rPr>
        <w:t>jednoduché matematické operácie - odoberanie, pridávanie, strie</w:t>
      </w:r>
      <w:r w:rsidR="00D0088A">
        <w:rPr>
          <w:rFonts w:ascii="Times New Roman" w:hAnsi="Times New Roman" w:cs="Times New Roman"/>
          <w:sz w:val="24"/>
          <w:szCs w:val="24"/>
        </w:rPr>
        <w:t>danie prvkov, delenie do skupín, odmerať dĺžku krokom, šnúrkou</w:t>
      </w:r>
      <w:r w:rsidR="004161A2">
        <w:rPr>
          <w:rFonts w:ascii="Times New Roman" w:hAnsi="Times New Roman" w:cs="Times New Roman"/>
          <w:sz w:val="24"/>
          <w:szCs w:val="24"/>
        </w:rPr>
        <w:t xml:space="preserve"> Aktívne sa zapájali do hier a foriem práce s matematickým zameraním ( Človeče nehnevaj sa, pexeso a i.). Staršie deti pracovali s číselným radom do 10, ba i</w:t>
      </w:r>
      <w:r w:rsidR="007D4CC4">
        <w:rPr>
          <w:rFonts w:ascii="Times New Roman" w:hAnsi="Times New Roman" w:cs="Times New Roman"/>
          <w:sz w:val="24"/>
          <w:szCs w:val="24"/>
        </w:rPr>
        <w:t> </w:t>
      </w:r>
      <w:r w:rsidR="004161A2">
        <w:rPr>
          <w:rFonts w:ascii="Times New Roman" w:hAnsi="Times New Roman" w:cs="Times New Roman"/>
          <w:sz w:val="24"/>
          <w:szCs w:val="24"/>
        </w:rPr>
        <w:t>15</w:t>
      </w:r>
      <w:r w:rsidR="007D4CC4">
        <w:rPr>
          <w:rFonts w:ascii="Times New Roman" w:hAnsi="Times New Roman" w:cs="Times New Roman"/>
          <w:sz w:val="24"/>
          <w:szCs w:val="24"/>
        </w:rPr>
        <w:t>, 20</w:t>
      </w:r>
      <w:r w:rsidR="004161A2">
        <w:rPr>
          <w:rFonts w:ascii="Times New Roman" w:hAnsi="Times New Roman" w:cs="Times New Roman"/>
          <w:sz w:val="24"/>
          <w:szCs w:val="24"/>
        </w:rPr>
        <w:t>. Na zápis počtu požívali symboliku bodiek, čiarok.</w:t>
      </w:r>
      <w:r w:rsidR="00FF532E">
        <w:rPr>
          <w:rFonts w:ascii="Times New Roman" w:hAnsi="Times New Roman" w:cs="Times New Roman"/>
          <w:sz w:val="24"/>
          <w:szCs w:val="24"/>
        </w:rPr>
        <w:t xml:space="preserve"> Predškoláci pracovali s dostupnými informačnými technikami – robotická včela </w:t>
      </w:r>
      <w:proofErr w:type="spellStart"/>
      <w:r w:rsidR="00FF532E">
        <w:rPr>
          <w:rFonts w:ascii="Times New Roman" w:hAnsi="Times New Roman" w:cs="Times New Roman"/>
          <w:sz w:val="24"/>
          <w:szCs w:val="24"/>
        </w:rPr>
        <w:t>Beeboot</w:t>
      </w:r>
      <w:proofErr w:type="spellEnd"/>
      <w:r w:rsidR="00FF532E">
        <w:rPr>
          <w:rFonts w:ascii="Times New Roman" w:hAnsi="Times New Roman" w:cs="Times New Roman"/>
          <w:sz w:val="24"/>
          <w:szCs w:val="24"/>
        </w:rPr>
        <w:t>, práca na interaktívnej tabuli, manipulácia s myšou pri rôznych počítačových aktivitách.</w:t>
      </w:r>
    </w:p>
    <w:p w:rsidR="009A1639" w:rsidRDefault="009A1639" w:rsidP="00E7746F">
      <w:pPr>
        <w:spacing w:line="360" w:lineRule="auto"/>
        <w:jc w:val="both"/>
        <w:rPr>
          <w:rFonts w:ascii="Times New Roman" w:hAnsi="Times New Roman" w:cs="Times New Roman"/>
          <w:b/>
          <w:sz w:val="24"/>
          <w:szCs w:val="24"/>
        </w:rPr>
      </w:pPr>
    </w:p>
    <w:p w:rsidR="004161A2" w:rsidRDefault="004161A2" w:rsidP="00E7746F">
      <w:pPr>
        <w:spacing w:line="360" w:lineRule="auto"/>
        <w:jc w:val="both"/>
        <w:rPr>
          <w:rFonts w:ascii="Times New Roman" w:hAnsi="Times New Roman" w:cs="Times New Roman"/>
          <w:b/>
          <w:sz w:val="24"/>
          <w:szCs w:val="24"/>
        </w:rPr>
      </w:pPr>
      <w:r>
        <w:rPr>
          <w:rFonts w:ascii="Times New Roman" w:hAnsi="Times New Roman" w:cs="Times New Roman"/>
          <w:b/>
          <w:sz w:val="24"/>
          <w:szCs w:val="24"/>
        </w:rPr>
        <w:t>SILNÉ STRÁNKY :</w:t>
      </w:r>
    </w:p>
    <w:p w:rsidR="004161A2" w:rsidRDefault="00D0088A" w:rsidP="004161A2">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Určovanie počtu</w:t>
      </w:r>
      <w:r w:rsidR="00FF532E">
        <w:rPr>
          <w:rFonts w:ascii="Times New Roman" w:hAnsi="Times New Roman" w:cs="Times New Roman"/>
          <w:sz w:val="24"/>
          <w:szCs w:val="24"/>
        </w:rPr>
        <w:t>, farieb, veľkosti</w:t>
      </w:r>
    </w:p>
    <w:p w:rsidR="00D0088A" w:rsidRDefault="00D0088A" w:rsidP="004161A2">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Číselný rad 0 – 10</w:t>
      </w:r>
    </w:p>
    <w:p w:rsidR="00D0088A" w:rsidRDefault="00D0088A" w:rsidP="004161A2">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Usporiadanie veľkosti</w:t>
      </w:r>
    </w:p>
    <w:p w:rsidR="00D0088A" w:rsidRDefault="00D0088A" w:rsidP="004161A2">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Porovnávanie, triedenie a priraďovanie</w:t>
      </w:r>
    </w:p>
    <w:p w:rsidR="00D0088A" w:rsidRDefault="00D0088A" w:rsidP="004161A2">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Práca s labyrintom</w:t>
      </w:r>
    </w:p>
    <w:p w:rsidR="00D0088A" w:rsidRDefault="00D0088A" w:rsidP="00D0088A">
      <w:pPr>
        <w:pStyle w:val="Odsekzoznamu"/>
        <w:spacing w:line="360" w:lineRule="auto"/>
        <w:jc w:val="both"/>
        <w:rPr>
          <w:rFonts w:ascii="Times New Roman" w:hAnsi="Times New Roman" w:cs="Times New Roman"/>
          <w:sz w:val="24"/>
          <w:szCs w:val="24"/>
        </w:rPr>
      </w:pPr>
    </w:p>
    <w:p w:rsidR="00D0088A" w:rsidRDefault="00D0088A" w:rsidP="00D0088A">
      <w:pPr>
        <w:spacing w:line="360" w:lineRule="auto"/>
        <w:jc w:val="both"/>
        <w:rPr>
          <w:rFonts w:ascii="Times New Roman" w:hAnsi="Times New Roman" w:cs="Times New Roman"/>
          <w:b/>
          <w:sz w:val="24"/>
          <w:szCs w:val="24"/>
        </w:rPr>
      </w:pPr>
      <w:r>
        <w:rPr>
          <w:rFonts w:ascii="Times New Roman" w:hAnsi="Times New Roman" w:cs="Times New Roman"/>
          <w:b/>
          <w:sz w:val="24"/>
          <w:szCs w:val="24"/>
        </w:rPr>
        <w:t>SLABÉ STRÁNKY :</w:t>
      </w:r>
    </w:p>
    <w:p w:rsidR="00D0088A" w:rsidRDefault="00D0088A" w:rsidP="00D0088A">
      <w:pPr>
        <w:pStyle w:val="Odsekzoznamu"/>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Určovanie pojmov vpravo – vľavo, aj na tele</w:t>
      </w:r>
    </w:p>
    <w:p w:rsidR="00D0088A" w:rsidRDefault="00D0088A" w:rsidP="00D0088A">
      <w:pPr>
        <w:pStyle w:val="Odsekzoznamu"/>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Pravidlá postupnosti</w:t>
      </w:r>
      <w:r w:rsidR="00111E36">
        <w:rPr>
          <w:rFonts w:ascii="Times New Roman" w:hAnsi="Times New Roman" w:cs="Times New Roman"/>
          <w:sz w:val="24"/>
          <w:szCs w:val="24"/>
        </w:rPr>
        <w:t xml:space="preserve"> – zisťovanie a pokračovanie</w:t>
      </w:r>
    </w:p>
    <w:p w:rsidR="00111E36" w:rsidRDefault="00111E36" w:rsidP="00D0088A">
      <w:pPr>
        <w:pStyle w:val="Odsekzoznamu"/>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Pomenovanie geometrických tvarov</w:t>
      </w:r>
    </w:p>
    <w:p w:rsidR="00111E36" w:rsidRDefault="00111E36" w:rsidP="00D0088A">
      <w:pPr>
        <w:pStyle w:val="Odsekzoznamu"/>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Hľadanie rozdielov</w:t>
      </w:r>
    </w:p>
    <w:p w:rsidR="00111E36" w:rsidRDefault="00111E36" w:rsidP="00111E36">
      <w:pPr>
        <w:spacing w:line="360" w:lineRule="auto"/>
        <w:jc w:val="both"/>
        <w:rPr>
          <w:rFonts w:ascii="Times New Roman" w:hAnsi="Times New Roman" w:cs="Times New Roman"/>
          <w:sz w:val="24"/>
          <w:szCs w:val="24"/>
        </w:rPr>
      </w:pPr>
    </w:p>
    <w:p w:rsidR="00111E36" w:rsidRDefault="00111E36" w:rsidP="00111E3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Človek a príroda </w:t>
      </w:r>
    </w:p>
    <w:p w:rsidR="00111E36" w:rsidRDefault="00111E36" w:rsidP="00111E36">
      <w:pPr>
        <w:spacing w:line="360" w:lineRule="auto"/>
        <w:jc w:val="both"/>
        <w:rPr>
          <w:rFonts w:ascii="Times New Roman" w:hAnsi="Times New Roman" w:cs="Times New Roman"/>
          <w:sz w:val="24"/>
          <w:szCs w:val="24"/>
        </w:rPr>
      </w:pPr>
      <w:r>
        <w:rPr>
          <w:rFonts w:ascii="Times New Roman" w:hAnsi="Times New Roman" w:cs="Times New Roman"/>
          <w:sz w:val="24"/>
          <w:szCs w:val="24"/>
        </w:rPr>
        <w:t>Prostredníctvom hrových aktivít sme rozvíjali u detí počiatočnú prírodovednú gramotnosť. Každodenným pozorovaním,</w:t>
      </w:r>
      <w:r w:rsidR="00C96315">
        <w:rPr>
          <w:rFonts w:ascii="Times New Roman" w:hAnsi="Times New Roman" w:cs="Times New Roman"/>
          <w:sz w:val="24"/>
          <w:szCs w:val="24"/>
        </w:rPr>
        <w:t xml:space="preserve"> sledovaním počasia, zmien v prí</w:t>
      </w:r>
      <w:r>
        <w:rPr>
          <w:rFonts w:ascii="Times New Roman" w:hAnsi="Times New Roman" w:cs="Times New Roman"/>
          <w:sz w:val="24"/>
          <w:szCs w:val="24"/>
        </w:rPr>
        <w:t>rode deti pr</w:t>
      </w:r>
      <w:r w:rsidR="00C96315">
        <w:rPr>
          <w:rFonts w:ascii="Times New Roman" w:hAnsi="Times New Roman" w:cs="Times New Roman"/>
          <w:sz w:val="24"/>
          <w:szCs w:val="24"/>
        </w:rPr>
        <w:t xml:space="preserve">ejavovali spontánny záujem o prírodu. Získali poznatky o živočíšnej i rastlinnej ríši. </w:t>
      </w:r>
      <w:r w:rsidR="007E1D7A">
        <w:rPr>
          <w:rFonts w:ascii="Times New Roman" w:hAnsi="Times New Roman" w:cs="Times New Roman"/>
          <w:sz w:val="24"/>
          <w:szCs w:val="24"/>
        </w:rPr>
        <w:t>Dokážu identifikovať</w:t>
      </w:r>
      <w:r w:rsidR="00C96315">
        <w:rPr>
          <w:rFonts w:ascii="Times New Roman" w:hAnsi="Times New Roman" w:cs="Times New Roman"/>
          <w:sz w:val="24"/>
          <w:szCs w:val="24"/>
        </w:rPr>
        <w:t xml:space="preserve"> </w:t>
      </w:r>
      <w:r w:rsidR="007E1D7A">
        <w:rPr>
          <w:rFonts w:ascii="Times New Roman" w:hAnsi="Times New Roman" w:cs="Times New Roman"/>
          <w:sz w:val="24"/>
          <w:szCs w:val="24"/>
        </w:rPr>
        <w:t>živočíchov</w:t>
      </w:r>
      <w:r w:rsidR="00C96315">
        <w:rPr>
          <w:rFonts w:ascii="Times New Roman" w:hAnsi="Times New Roman" w:cs="Times New Roman"/>
          <w:sz w:val="24"/>
          <w:szCs w:val="24"/>
        </w:rPr>
        <w:t xml:space="preserve"> nielen podľa vzhľadu, ale aj podľa</w:t>
      </w:r>
      <w:r w:rsidR="007E1D7A">
        <w:rPr>
          <w:rFonts w:ascii="Times New Roman" w:hAnsi="Times New Roman" w:cs="Times New Roman"/>
          <w:sz w:val="24"/>
          <w:szCs w:val="24"/>
        </w:rPr>
        <w:t xml:space="preserve"> </w:t>
      </w:r>
      <w:r w:rsidR="00C96315">
        <w:rPr>
          <w:rFonts w:ascii="Times New Roman" w:hAnsi="Times New Roman" w:cs="Times New Roman"/>
          <w:sz w:val="24"/>
          <w:szCs w:val="24"/>
        </w:rPr>
        <w:t>zvuku kto</w:t>
      </w:r>
      <w:r w:rsidR="007E1D7A">
        <w:rPr>
          <w:rFonts w:ascii="Times New Roman" w:hAnsi="Times New Roman" w:cs="Times New Roman"/>
          <w:sz w:val="24"/>
          <w:szCs w:val="24"/>
        </w:rPr>
        <w:t>rý vydávajú, či stôp, ktoré zanechávajú. Spoznávali rôznorodosť rastlín. Poznajú</w:t>
      </w:r>
      <w:r w:rsidR="00FF532E">
        <w:rPr>
          <w:rFonts w:ascii="Times New Roman" w:hAnsi="Times New Roman" w:cs="Times New Roman"/>
          <w:sz w:val="24"/>
          <w:szCs w:val="24"/>
        </w:rPr>
        <w:t xml:space="preserve"> širokú škálu ovocia a zeleniny</w:t>
      </w:r>
      <w:r w:rsidR="007E1D7A">
        <w:rPr>
          <w:rFonts w:ascii="Times New Roman" w:hAnsi="Times New Roman" w:cs="Times New Roman"/>
          <w:sz w:val="24"/>
          <w:szCs w:val="24"/>
        </w:rPr>
        <w:t xml:space="preserve">. Pomenujú základné anatomické časti ľudského tela, niektoré životné funkcie, zmysly. </w:t>
      </w:r>
      <w:r w:rsidR="00C96315">
        <w:rPr>
          <w:rFonts w:ascii="Times New Roman" w:hAnsi="Times New Roman" w:cs="Times New Roman"/>
          <w:sz w:val="24"/>
          <w:szCs w:val="24"/>
        </w:rPr>
        <w:t xml:space="preserve">Aktívne sa zapájali do udržiavania čistoty školskej záhrady </w:t>
      </w:r>
      <w:r w:rsidR="007E1D7A">
        <w:rPr>
          <w:rFonts w:ascii="Times New Roman" w:hAnsi="Times New Roman" w:cs="Times New Roman"/>
          <w:sz w:val="24"/>
          <w:szCs w:val="24"/>
        </w:rPr>
        <w:t>(</w:t>
      </w:r>
      <w:r w:rsidR="00C96315">
        <w:rPr>
          <w:rFonts w:ascii="Times New Roman" w:hAnsi="Times New Roman" w:cs="Times New Roman"/>
          <w:sz w:val="24"/>
          <w:szCs w:val="24"/>
        </w:rPr>
        <w:t>hrabanie lístia, zametanie chodníka</w:t>
      </w:r>
      <w:r w:rsidR="007E1D7A">
        <w:rPr>
          <w:rFonts w:ascii="Times New Roman" w:hAnsi="Times New Roman" w:cs="Times New Roman"/>
          <w:sz w:val="24"/>
          <w:szCs w:val="24"/>
        </w:rPr>
        <w:t>)</w:t>
      </w:r>
      <w:r w:rsidR="00C96315">
        <w:rPr>
          <w:rFonts w:ascii="Times New Roman" w:hAnsi="Times New Roman" w:cs="Times New Roman"/>
          <w:sz w:val="24"/>
          <w:szCs w:val="24"/>
        </w:rPr>
        <w:t>.</w:t>
      </w:r>
    </w:p>
    <w:p w:rsidR="007E1D7A" w:rsidRDefault="007E1D7A" w:rsidP="00111E36">
      <w:pPr>
        <w:spacing w:line="360" w:lineRule="auto"/>
        <w:jc w:val="both"/>
        <w:rPr>
          <w:rFonts w:ascii="Times New Roman" w:hAnsi="Times New Roman" w:cs="Times New Roman"/>
          <w:b/>
          <w:sz w:val="24"/>
          <w:szCs w:val="24"/>
        </w:rPr>
      </w:pPr>
      <w:r>
        <w:rPr>
          <w:rFonts w:ascii="Times New Roman" w:hAnsi="Times New Roman" w:cs="Times New Roman"/>
          <w:b/>
          <w:sz w:val="24"/>
          <w:szCs w:val="24"/>
        </w:rPr>
        <w:t>SILNÉ STRÁNKY :</w:t>
      </w:r>
    </w:p>
    <w:p w:rsidR="007E1D7A" w:rsidRDefault="007E1D7A" w:rsidP="007E1D7A">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Pozitívny vzťah k</w:t>
      </w:r>
      <w:r w:rsidR="000B1465">
        <w:rPr>
          <w:rFonts w:ascii="Times New Roman" w:hAnsi="Times New Roman" w:cs="Times New Roman"/>
          <w:sz w:val="24"/>
          <w:szCs w:val="24"/>
        </w:rPr>
        <w:t xml:space="preserve"> </w:t>
      </w:r>
      <w:r>
        <w:rPr>
          <w:rFonts w:ascii="Times New Roman" w:hAnsi="Times New Roman" w:cs="Times New Roman"/>
          <w:sz w:val="24"/>
          <w:szCs w:val="24"/>
        </w:rPr>
        <w:t>prírode</w:t>
      </w:r>
    </w:p>
    <w:p w:rsidR="000B1465" w:rsidRDefault="000B1465" w:rsidP="007E1D7A">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Pozorovanie prírody okolo nás</w:t>
      </w:r>
    </w:p>
    <w:p w:rsidR="000B1465" w:rsidRDefault="000B1465" w:rsidP="007E1D7A">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Rozpoznávanie rôznych druhov ovocia a zeleniny</w:t>
      </w:r>
    </w:p>
    <w:p w:rsidR="000B1465" w:rsidRDefault="000B1465" w:rsidP="007E1D7A">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Rozpoznávanie živočíchov</w:t>
      </w:r>
    </w:p>
    <w:p w:rsidR="00FF532E" w:rsidRDefault="00FF532E" w:rsidP="007E1D7A">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Rozpoznávanie rastlín – kvetov, stromov</w:t>
      </w:r>
    </w:p>
    <w:p w:rsidR="000B1465" w:rsidRPr="000809B2" w:rsidRDefault="000809B2" w:rsidP="009E4D2B">
      <w:pPr>
        <w:spacing w:line="360" w:lineRule="auto"/>
        <w:jc w:val="both"/>
        <w:rPr>
          <w:rFonts w:ascii="Times New Roman" w:hAnsi="Times New Roman" w:cs="Times New Roman"/>
          <w:b/>
          <w:sz w:val="24"/>
          <w:szCs w:val="24"/>
        </w:rPr>
      </w:pPr>
      <w:r>
        <w:rPr>
          <w:rFonts w:ascii="Times New Roman" w:hAnsi="Times New Roman" w:cs="Times New Roman"/>
          <w:b/>
          <w:sz w:val="24"/>
          <w:szCs w:val="24"/>
        </w:rPr>
        <w:t>SLABÉ STRÁNKY :</w:t>
      </w:r>
    </w:p>
    <w:p w:rsidR="009E4D2B" w:rsidRPr="000809B2" w:rsidRDefault="000809B2" w:rsidP="000809B2">
      <w:pPr>
        <w:pStyle w:val="Odsekzoznamu"/>
        <w:numPr>
          <w:ilvl w:val="0"/>
          <w:numId w:val="18"/>
        </w:numPr>
        <w:spacing w:line="360" w:lineRule="auto"/>
        <w:jc w:val="both"/>
        <w:rPr>
          <w:rFonts w:ascii="Times New Roman" w:hAnsi="Times New Roman" w:cs="Times New Roman"/>
          <w:sz w:val="24"/>
          <w:szCs w:val="24"/>
        </w:rPr>
      </w:pPr>
      <w:r w:rsidRPr="000809B2">
        <w:rPr>
          <w:rFonts w:ascii="Times New Roman" w:hAnsi="Times New Roman" w:cs="Times New Roman"/>
          <w:sz w:val="24"/>
          <w:szCs w:val="24"/>
        </w:rPr>
        <w:t>Separovanie odpadu</w:t>
      </w:r>
    </w:p>
    <w:p w:rsidR="000809B2" w:rsidRDefault="000809B2" w:rsidP="000809B2">
      <w:pPr>
        <w:pStyle w:val="Odsekzoznamu"/>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Experimentovanie s magnetizmom</w:t>
      </w:r>
    </w:p>
    <w:p w:rsidR="000809B2" w:rsidRDefault="000809B2" w:rsidP="000809B2">
      <w:pPr>
        <w:pStyle w:val="Odsekzoznamu"/>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Implementácia pokusov</w:t>
      </w:r>
    </w:p>
    <w:p w:rsidR="000809B2" w:rsidRDefault="000809B2" w:rsidP="000809B2">
      <w:pPr>
        <w:spacing w:line="360" w:lineRule="auto"/>
        <w:jc w:val="both"/>
        <w:rPr>
          <w:rFonts w:ascii="Times New Roman" w:hAnsi="Times New Roman" w:cs="Times New Roman"/>
          <w:sz w:val="24"/>
          <w:szCs w:val="24"/>
        </w:rPr>
      </w:pPr>
    </w:p>
    <w:p w:rsidR="006D0214" w:rsidRDefault="006D0214" w:rsidP="000809B2">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Človek a spoločnosť</w:t>
      </w:r>
    </w:p>
    <w:p w:rsidR="006D0214" w:rsidRDefault="006D0214" w:rsidP="000809B2">
      <w:pPr>
        <w:spacing w:line="360" w:lineRule="auto"/>
        <w:jc w:val="both"/>
        <w:rPr>
          <w:rFonts w:ascii="Times New Roman" w:hAnsi="Times New Roman" w:cs="Times New Roman"/>
          <w:sz w:val="24"/>
          <w:szCs w:val="24"/>
        </w:rPr>
      </w:pPr>
      <w:r w:rsidRPr="006D0214">
        <w:rPr>
          <w:rFonts w:ascii="Times New Roman" w:hAnsi="Times New Roman" w:cs="Times New Roman"/>
          <w:sz w:val="24"/>
          <w:szCs w:val="24"/>
        </w:rPr>
        <w:t xml:space="preserve">Základ tvorili </w:t>
      </w:r>
      <w:r>
        <w:rPr>
          <w:rFonts w:ascii="Times New Roman" w:hAnsi="Times New Roman" w:cs="Times New Roman"/>
          <w:sz w:val="24"/>
          <w:szCs w:val="24"/>
        </w:rPr>
        <w:t xml:space="preserve">prosociálne aktivity, ktoré sa </w:t>
      </w:r>
      <w:r w:rsidR="00DA3473">
        <w:rPr>
          <w:rFonts w:ascii="Times New Roman" w:hAnsi="Times New Roman" w:cs="Times New Roman"/>
          <w:sz w:val="24"/>
          <w:szCs w:val="24"/>
        </w:rPr>
        <w:t>okrem iných organizačných foriem, realizovali prostredníctvom ranného kruhu.</w:t>
      </w:r>
      <w:r w:rsidR="00684646">
        <w:rPr>
          <w:rFonts w:ascii="Times New Roman" w:hAnsi="Times New Roman" w:cs="Times New Roman"/>
          <w:sz w:val="24"/>
          <w:szCs w:val="24"/>
        </w:rPr>
        <w:t xml:space="preserve"> P</w:t>
      </w:r>
      <w:r w:rsidR="00DA3473">
        <w:rPr>
          <w:rFonts w:ascii="Times New Roman" w:hAnsi="Times New Roman" w:cs="Times New Roman"/>
          <w:sz w:val="24"/>
          <w:szCs w:val="24"/>
        </w:rPr>
        <w:t>rosociálnymi aktivitami</w:t>
      </w:r>
      <w:r w:rsidR="00C03A25">
        <w:rPr>
          <w:rFonts w:ascii="Times New Roman" w:hAnsi="Times New Roman" w:cs="Times New Roman"/>
          <w:sz w:val="24"/>
          <w:szCs w:val="24"/>
        </w:rPr>
        <w:t xml:space="preserve"> sme upevňovali</w:t>
      </w:r>
      <w:r w:rsidR="00684646">
        <w:rPr>
          <w:rFonts w:ascii="Times New Roman" w:hAnsi="Times New Roman" w:cs="Times New Roman"/>
          <w:sz w:val="24"/>
          <w:szCs w:val="24"/>
        </w:rPr>
        <w:t xml:space="preserve"> vzťah k sebe samému </w:t>
      </w:r>
      <w:r w:rsidR="00C03A25">
        <w:rPr>
          <w:rFonts w:ascii="Times New Roman" w:hAnsi="Times New Roman" w:cs="Times New Roman"/>
          <w:sz w:val="24"/>
          <w:szCs w:val="24"/>
        </w:rPr>
        <w:t>– hlavne posilnenie sebadôvery, sebaistoty a vzťah k druhým –základy spolupráce, pomoci.</w:t>
      </w:r>
      <w:r w:rsidR="003100FD">
        <w:rPr>
          <w:rFonts w:ascii="Times New Roman" w:hAnsi="Times New Roman" w:cs="Times New Roman"/>
          <w:sz w:val="24"/>
          <w:szCs w:val="24"/>
        </w:rPr>
        <w:t xml:space="preserve"> Prosociálne správanie </w:t>
      </w:r>
      <w:r w:rsidR="004D58E9">
        <w:rPr>
          <w:rFonts w:ascii="Times New Roman" w:hAnsi="Times New Roman" w:cs="Times New Roman"/>
          <w:sz w:val="24"/>
          <w:szCs w:val="24"/>
        </w:rPr>
        <w:t>utvorilo predpoklady pre prosociálne cítenie a správanie detí.</w:t>
      </w:r>
      <w:r w:rsidR="00C03A25">
        <w:rPr>
          <w:rFonts w:ascii="Times New Roman" w:hAnsi="Times New Roman" w:cs="Times New Roman"/>
          <w:sz w:val="24"/>
          <w:szCs w:val="24"/>
        </w:rPr>
        <w:t xml:space="preserve"> </w:t>
      </w:r>
      <w:r w:rsidR="003100FD">
        <w:rPr>
          <w:rFonts w:ascii="Times New Roman" w:hAnsi="Times New Roman" w:cs="Times New Roman"/>
          <w:sz w:val="24"/>
          <w:szCs w:val="24"/>
        </w:rPr>
        <w:t xml:space="preserve">Deti sa oboznámili s režimom dňa , rozlíšia časovú následnosť, slovne definujú činnosti počas dňa. Na základe priameho poznávania okolia sa vedia orientovať v okolí, poznajú kultúru i základné inštitúcie obce a ich význam pre obyvateľov. Oboznámili sa so základnými pravidlami cestnej premávky a dopravných pravidiel vo vzťahu v role chodca. Vedia </w:t>
      </w:r>
      <w:r w:rsidR="003100FD">
        <w:rPr>
          <w:rFonts w:ascii="Times New Roman" w:hAnsi="Times New Roman" w:cs="Times New Roman"/>
          <w:sz w:val="24"/>
          <w:szCs w:val="24"/>
        </w:rPr>
        <w:lastRenderedPageBreak/>
        <w:t xml:space="preserve">zdôvodniť význam používania reflexných prvkov. </w:t>
      </w:r>
      <w:r w:rsidR="004D58E9">
        <w:rPr>
          <w:rFonts w:ascii="Times New Roman" w:hAnsi="Times New Roman" w:cs="Times New Roman"/>
          <w:sz w:val="24"/>
          <w:szCs w:val="24"/>
        </w:rPr>
        <w:t>Osvojovali si kultivované správanie s dodržiavaním základných pravidiel slušnosti.</w:t>
      </w:r>
    </w:p>
    <w:p w:rsidR="004D58E9" w:rsidRDefault="004D58E9" w:rsidP="004D58E9">
      <w:pPr>
        <w:spacing w:line="360" w:lineRule="auto"/>
        <w:jc w:val="both"/>
        <w:rPr>
          <w:rFonts w:ascii="Times New Roman" w:hAnsi="Times New Roman" w:cs="Times New Roman"/>
          <w:b/>
          <w:sz w:val="24"/>
          <w:szCs w:val="24"/>
        </w:rPr>
      </w:pPr>
      <w:r>
        <w:rPr>
          <w:rFonts w:ascii="Times New Roman" w:hAnsi="Times New Roman" w:cs="Times New Roman"/>
          <w:b/>
          <w:sz w:val="24"/>
          <w:szCs w:val="24"/>
        </w:rPr>
        <w:t>SILNÉ STRÁNKY :</w:t>
      </w:r>
    </w:p>
    <w:p w:rsidR="004D58E9" w:rsidRDefault="004D58E9" w:rsidP="004D58E9">
      <w:pPr>
        <w:pStyle w:val="Odsekzoznamu"/>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Poznajú okolie v ktorom žijú, inštitúcie, ktoré sídlia v obci</w:t>
      </w:r>
    </w:p>
    <w:p w:rsidR="004D58E9" w:rsidRDefault="004D58E9" w:rsidP="004D58E9">
      <w:pPr>
        <w:pStyle w:val="Odsekzoznamu"/>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Rozoznávajú dopravné prostriedky, značky, základné pravidlá chodcov a cyklistov</w:t>
      </w:r>
    </w:p>
    <w:p w:rsidR="004D58E9" w:rsidRDefault="004D58E9" w:rsidP="004D58E9">
      <w:pPr>
        <w:spacing w:line="360" w:lineRule="auto"/>
        <w:jc w:val="both"/>
        <w:rPr>
          <w:rFonts w:ascii="Times New Roman" w:hAnsi="Times New Roman" w:cs="Times New Roman"/>
          <w:b/>
          <w:sz w:val="24"/>
          <w:szCs w:val="24"/>
        </w:rPr>
      </w:pPr>
      <w:r>
        <w:rPr>
          <w:rFonts w:ascii="Times New Roman" w:hAnsi="Times New Roman" w:cs="Times New Roman"/>
          <w:b/>
          <w:sz w:val="24"/>
          <w:szCs w:val="24"/>
        </w:rPr>
        <w:t>SLABÉ STRÁNKY :</w:t>
      </w:r>
    </w:p>
    <w:p w:rsidR="004D58E9" w:rsidRDefault="004D58E9" w:rsidP="004D58E9">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Rešpektovanie pravidiel, riešenie konfliktov, presadzovanie sa v hre, delenie sa o veci</w:t>
      </w:r>
    </w:p>
    <w:p w:rsidR="004D58E9" w:rsidRDefault="004D58E9" w:rsidP="004D58E9">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Časová orientácia – pojmy včera, dnes, zajtra, </w:t>
      </w:r>
    </w:p>
    <w:p w:rsidR="004D58E9" w:rsidRDefault="004D58E9" w:rsidP="004D58E9">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Rozlíšenie dobra a zla</w:t>
      </w:r>
    </w:p>
    <w:p w:rsidR="004D58E9" w:rsidRPr="004D58E9" w:rsidRDefault="004D58E9" w:rsidP="004D58E9">
      <w:pPr>
        <w:pStyle w:val="Odsekzoznamu"/>
        <w:spacing w:line="360" w:lineRule="auto"/>
        <w:jc w:val="both"/>
        <w:rPr>
          <w:rFonts w:ascii="Times New Roman" w:hAnsi="Times New Roman" w:cs="Times New Roman"/>
          <w:sz w:val="24"/>
          <w:szCs w:val="24"/>
        </w:rPr>
      </w:pPr>
    </w:p>
    <w:p w:rsidR="000809B2" w:rsidRDefault="000809B2" w:rsidP="000809B2">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Človek a svet práce</w:t>
      </w:r>
    </w:p>
    <w:p w:rsidR="000809B2" w:rsidRDefault="000809B2" w:rsidP="000809B2">
      <w:pPr>
        <w:spacing w:line="360" w:lineRule="auto"/>
        <w:jc w:val="both"/>
        <w:rPr>
          <w:rFonts w:ascii="Times New Roman" w:hAnsi="Times New Roman" w:cs="Times New Roman"/>
          <w:sz w:val="24"/>
          <w:szCs w:val="24"/>
        </w:rPr>
      </w:pPr>
      <w:r>
        <w:rPr>
          <w:rFonts w:ascii="Times New Roman" w:hAnsi="Times New Roman" w:cs="Times New Roman"/>
          <w:sz w:val="24"/>
          <w:szCs w:val="24"/>
        </w:rPr>
        <w:t>V tejto oblasti sme sa zamerali na oboznamovanie sa so všeobecnými užívateľskými zručnosťami, ktoré majú deti možnosť v bežnom živote pozorovať.</w:t>
      </w:r>
      <w:r w:rsidR="00C6625E">
        <w:rPr>
          <w:rFonts w:ascii="Times New Roman" w:hAnsi="Times New Roman" w:cs="Times New Roman"/>
          <w:sz w:val="24"/>
          <w:szCs w:val="24"/>
        </w:rPr>
        <w:t xml:space="preserve"> Priamou manipuláciou sa zoznámili s rôznymi materiálmi a ich vlastnosťami.</w:t>
      </w:r>
      <w:r w:rsidR="00147BD8">
        <w:rPr>
          <w:rFonts w:ascii="Times New Roman" w:hAnsi="Times New Roman" w:cs="Times New Roman"/>
          <w:sz w:val="24"/>
          <w:szCs w:val="24"/>
        </w:rPr>
        <w:t xml:space="preserve"> Spoznávali povolania cez rozprávanie, obrázkový materiál i vlastnú skúsenosť v námetových hrách (na lekára, predavača, policajta, šoféra...)</w:t>
      </w:r>
      <w:r w:rsidR="006D0214">
        <w:rPr>
          <w:rFonts w:ascii="Times New Roman" w:hAnsi="Times New Roman" w:cs="Times New Roman"/>
          <w:sz w:val="24"/>
          <w:szCs w:val="24"/>
        </w:rPr>
        <w:t xml:space="preserve">. Rozvíjali si jemnú motoriku strihaním, trhaním, vytrhávaním a skladaním papiera, manipuláciou s drobnými predmetmi, konštruovaním, používaním plastových </w:t>
      </w:r>
      <w:proofErr w:type="spellStart"/>
      <w:r w:rsidR="006D0214">
        <w:rPr>
          <w:rFonts w:ascii="Times New Roman" w:hAnsi="Times New Roman" w:cs="Times New Roman"/>
          <w:sz w:val="24"/>
          <w:szCs w:val="24"/>
        </w:rPr>
        <w:t>pinzet</w:t>
      </w:r>
      <w:proofErr w:type="spellEnd"/>
      <w:r w:rsidR="00FF532E">
        <w:rPr>
          <w:rFonts w:ascii="Times New Roman" w:hAnsi="Times New Roman" w:cs="Times New Roman"/>
          <w:sz w:val="24"/>
          <w:szCs w:val="24"/>
        </w:rPr>
        <w:t>, modelovaním</w:t>
      </w:r>
      <w:r w:rsidR="006D0214">
        <w:rPr>
          <w:rFonts w:ascii="Times New Roman" w:hAnsi="Times New Roman" w:cs="Times New Roman"/>
          <w:sz w:val="24"/>
          <w:szCs w:val="24"/>
        </w:rPr>
        <w:t xml:space="preserve"> a inými aktivitami.</w:t>
      </w:r>
      <w:r w:rsidR="00573EF9">
        <w:rPr>
          <w:rFonts w:ascii="Times New Roman" w:hAnsi="Times New Roman" w:cs="Times New Roman"/>
          <w:sz w:val="24"/>
          <w:szCs w:val="24"/>
        </w:rPr>
        <w:t xml:space="preserve"> Ku konštruovaniu – využívali stavebnice rôznych materiálov. Primerane schopnostiam zvládli </w:t>
      </w:r>
      <w:proofErr w:type="spellStart"/>
      <w:r w:rsidR="00573EF9">
        <w:rPr>
          <w:rFonts w:ascii="Times New Roman" w:hAnsi="Times New Roman" w:cs="Times New Roman"/>
          <w:sz w:val="24"/>
          <w:szCs w:val="24"/>
        </w:rPr>
        <w:t>sebaobslužné</w:t>
      </w:r>
      <w:proofErr w:type="spellEnd"/>
      <w:r w:rsidR="00573EF9">
        <w:rPr>
          <w:rFonts w:ascii="Times New Roman" w:hAnsi="Times New Roman" w:cs="Times New Roman"/>
          <w:sz w:val="24"/>
          <w:szCs w:val="24"/>
        </w:rPr>
        <w:t xml:space="preserve"> činnosti spojené s praktickou činnosťou.</w:t>
      </w:r>
    </w:p>
    <w:p w:rsidR="00573EF9" w:rsidRDefault="00573EF9" w:rsidP="000809B2">
      <w:pPr>
        <w:spacing w:line="360" w:lineRule="auto"/>
        <w:jc w:val="both"/>
        <w:rPr>
          <w:rFonts w:ascii="Times New Roman" w:hAnsi="Times New Roman" w:cs="Times New Roman"/>
          <w:b/>
          <w:sz w:val="24"/>
          <w:szCs w:val="24"/>
        </w:rPr>
      </w:pPr>
      <w:r w:rsidRPr="00573EF9">
        <w:rPr>
          <w:rFonts w:ascii="Times New Roman" w:hAnsi="Times New Roman" w:cs="Times New Roman"/>
          <w:b/>
          <w:sz w:val="24"/>
          <w:szCs w:val="24"/>
        </w:rPr>
        <w:t>SILNÉ STRÁNKY :</w:t>
      </w:r>
    </w:p>
    <w:p w:rsidR="0079031B" w:rsidRDefault="0079031B" w:rsidP="0079031B">
      <w:pPr>
        <w:pStyle w:val="Odsekzoznamu"/>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Záujem o všetky podoblasti – práca s náradím, nástrojmi – v interiéri i exteriéri</w:t>
      </w:r>
    </w:p>
    <w:p w:rsidR="0079031B" w:rsidRDefault="0079031B" w:rsidP="0079031B">
      <w:pPr>
        <w:pStyle w:val="Odsekzoznamu"/>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Pozitívny vzťah ku konštruovaniu a manipulácii s predmetmi</w:t>
      </w:r>
    </w:p>
    <w:p w:rsidR="0079031B" w:rsidRDefault="0079031B" w:rsidP="0079031B">
      <w:pPr>
        <w:spacing w:line="360" w:lineRule="auto"/>
        <w:jc w:val="both"/>
        <w:rPr>
          <w:rFonts w:ascii="Times New Roman" w:hAnsi="Times New Roman" w:cs="Times New Roman"/>
          <w:b/>
          <w:sz w:val="24"/>
          <w:szCs w:val="24"/>
        </w:rPr>
      </w:pPr>
      <w:r>
        <w:rPr>
          <w:rFonts w:ascii="Times New Roman" w:hAnsi="Times New Roman" w:cs="Times New Roman"/>
          <w:b/>
          <w:sz w:val="24"/>
          <w:szCs w:val="24"/>
        </w:rPr>
        <w:t>SLABÉ STRÁN</w:t>
      </w:r>
      <w:r w:rsidR="00C258E0">
        <w:rPr>
          <w:rFonts w:ascii="Times New Roman" w:hAnsi="Times New Roman" w:cs="Times New Roman"/>
          <w:b/>
          <w:sz w:val="24"/>
          <w:szCs w:val="24"/>
        </w:rPr>
        <w:t>K</w:t>
      </w:r>
      <w:r>
        <w:rPr>
          <w:rFonts w:ascii="Times New Roman" w:hAnsi="Times New Roman" w:cs="Times New Roman"/>
          <w:b/>
          <w:sz w:val="24"/>
          <w:szCs w:val="24"/>
        </w:rPr>
        <w:t>Y</w:t>
      </w:r>
      <w:r w:rsidR="00C258E0">
        <w:rPr>
          <w:rFonts w:ascii="Times New Roman" w:hAnsi="Times New Roman" w:cs="Times New Roman"/>
          <w:b/>
          <w:sz w:val="24"/>
          <w:szCs w:val="24"/>
        </w:rPr>
        <w:t xml:space="preserve"> :</w:t>
      </w:r>
    </w:p>
    <w:p w:rsidR="00C258E0" w:rsidRDefault="00C258E0" w:rsidP="00C258E0">
      <w:pPr>
        <w:pStyle w:val="Odsekzoznamu"/>
        <w:numPr>
          <w:ilvl w:val="0"/>
          <w:numId w:val="22"/>
        </w:numPr>
        <w:spacing w:line="360" w:lineRule="auto"/>
        <w:jc w:val="both"/>
        <w:rPr>
          <w:rFonts w:ascii="Times New Roman" w:hAnsi="Times New Roman" w:cs="Times New Roman"/>
          <w:sz w:val="24"/>
          <w:szCs w:val="24"/>
        </w:rPr>
      </w:pPr>
      <w:r w:rsidRPr="00C258E0">
        <w:rPr>
          <w:rFonts w:ascii="Times New Roman" w:hAnsi="Times New Roman" w:cs="Times New Roman"/>
          <w:sz w:val="24"/>
          <w:szCs w:val="24"/>
        </w:rPr>
        <w:t>Zhotovovanie predmetov</w:t>
      </w:r>
      <w:r>
        <w:rPr>
          <w:rFonts w:ascii="Times New Roman" w:hAnsi="Times New Roman" w:cs="Times New Roman"/>
          <w:sz w:val="24"/>
          <w:szCs w:val="24"/>
        </w:rPr>
        <w:t xml:space="preserve"> podľa predlohy</w:t>
      </w:r>
      <w:r w:rsidR="00FF532E">
        <w:rPr>
          <w:rFonts w:ascii="Times New Roman" w:hAnsi="Times New Roman" w:cs="Times New Roman"/>
          <w:sz w:val="24"/>
          <w:szCs w:val="24"/>
        </w:rPr>
        <w:t>, podľa pokynov</w:t>
      </w:r>
    </w:p>
    <w:p w:rsidR="00C258E0" w:rsidRDefault="00C258E0" w:rsidP="00C258E0">
      <w:pPr>
        <w:pStyle w:val="Odsekzoznamu"/>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Postoj k upratovaniu hračiek</w:t>
      </w:r>
    </w:p>
    <w:p w:rsidR="00C258E0" w:rsidRDefault="00C258E0" w:rsidP="00C258E0">
      <w:pPr>
        <w:pStyle w:val="Odsekzoznamu"/>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Postoj k udržiavaniu poriadku po pracovných činnostiach</w:t>
      </w:r>
    </w:p>
    <w:p w:rsidR="00C258E0" w:rsidRPr="00C258E0" w:rsidRDefault="00C258E0" w:rsidP="00C258E0">
      <w:pPr>
        <w:spacing w:line="360" w:lineRule="auto"/>
        <w:jc w:val="both"/>
        <w:rPr>
          <w:rFonts w:ascii="Times New Roman" w:hAnsi="Times New Roman" w:cs="Times New Roman"/>
          <w:sz w:val="24"/>
          <w:szCs w:val="24"/>
        </w:rPr>
      </w:pPr>
    </w:p>
    <w:p w:rsidR="006F70B1" w:rsidRDefault="00C03A25" w:rsidP="00E21D1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Umenie a</w:t>
      </w:r>
      <w:r w:rsidR="00C258E0">
        <w:rPr>
          <w:rFonts w:ascii="Times New Roman" w:hAnsi="Times New Roman" w:cs="Times New Roman"/>
          <w:b/>
          <w:sz w:val="24"/>
          <w:szCs w:val="24"/>
          <w:u w:val="single"/>
        </w:rPr>
        <w:t> </w:t>
      </w:r>
      <w:r>
        <w:rPr>
          <w:rFonts w:ascii="Times New Roman" w:hAnsi="Times New Roman" w:cs="Times New Roman"/>
          <w:b/>
          <w:sz w:val="24"/>
          <w:szCs w:val="24"/>
          <w:u w:val="single"/>
        </w:rPr>
        <w:t>kultúra</w:t>
      </w:r>
    </w:p>
    <w:p w:rsidR="00C258E0" w:rsidRDefault="00FB3368" w:rsidP="00E21D11">
      <w:pPr>
        <w:spacing w:line="360" w:lineRule="auto"/>
        <w:jc w:val="both"/>
        <w:rPr>
          <w:rFonts w:ascii="Times New Roman" w:hAnsi="Times New Roman" w:cs="Times New Roman"/>
          <w:i/>
          <w:sz w:val="24"/>
          <w:szCs w:val="24"/>
        </w:rPr>
      </w:pPr>
      <w:r>
        <w:rPr>
          <w:rFonts w:ascii="Times New Roman" w:hAnsi="Times New Roman" w:cs="Times New Roman"/>
          <w:i/>
          <w:sz w:val="24"/>
          <w:szCs w:val="24"/>
        </w:rPr>
        <w:t>Hudobná výchova –</w:t>
      </w:r>
    </w:p>
    <w:p w:rsidR="00FB3368" w:rsidRDefault="00FB3368" w:rsidP="00E21D11">
      <w:pPr>
        <w:spacing w:line="360" w:lineRule="auto"/>
        <w:jc w:val="both"/>
        <w:rPr>
          <w:rFonts w:ascii="Times New Roman" w:hAnsi="Times New Roman" w:cs="Times New Roman"/>
          <w:sz w:val="24"/>
          <w:szCs w:val="24"/>
        </w:rPr>
      </w:pPr>
      <w:r w:rsidRPr="00FB3368">
        <w:rPr>
          <w:rFonts w:ascii="Times New Roman" w:hAnsi="Times New Roman" w:cs="Times New Roman"/>
          <w:sz w:val="24"/>
          <w:szCs w:val="24"/>
        </w:rPr>
        <w:t xml:space="preserve">Rytmické činnosti </w:t>
      </w:r>
      <w:r>
        <w:rPr>
          <w:rFonts w:ascii="Times New Roman" w:hAnsi="Times New Roman" w:cs="Times New Roman"/>
          <w:sz w:val="24"/>
          <w:szCs w:val="24"/>
        </w:rPr>
        <w:t>sa u detí rozvíjali prostredníctvom rytmizovaného slova, ktoré vedia uplatniť v elementárnom pohybe i hrou na telo. Vedia rytmizovať riekanky, slová, slovné spojenia.</w:t>
      </w:r>
      <w:r w:rsidR="00474969">
        <w:rPr>
          <w:rFonts w:ascii="Times New Roman" w:hAnsi="Times New Roman" w:cs="Times New Roman"/>
          <w:sz w:val="24"/>
          <w:szCs w:val="24"/>
        </w:rPr>
        <w:t xml:space="preserve"> Majú osvojené spevácke návyky, zaspievajú ľudové i umelé piesne. Používali nástroje z </w:t>
      </w:r>
      <w:proofErr w:type="spellStart"/>
      <w:r w:rsidR="00474969">
        <w:rPr>
          <w:rFonts w:ascii="Times New Roman" w:hAnsi="Times New Roman" w:cs="Times New Roman"/>
          <w:sz w:val="24"/>
          <w:szCs w:val="24"/>
        </w:rPr>
        <w:t>Orffovho</w:t>
      </w:r>
      <w:proofErr w:type="spellEnd"/>
      <w:r w:rsidR="00474969">
        <w:rPr>
          <w:rFonts w:ascii="Times New Roman" w:hAnsi="Times New Roman" w:cs="Times New Roman"/>
          <w:sz w:val="24"/>
          <w:szCs w:val="24"/>
        </w:rPr>
        <w:t xml:space="preserve"> inštrumentára, vedia ich aj pomenovať. Pohybom spontánne reagujú na hudbu, s radosťou sa zapájali do hudobno-pohybových hier a činností.</w:t>
      </w:r>
    </w:p>
    <w:p w:rsidR="00474969" w:rsidRDefault="00474969" w:rsidP="00474969">
      <w:pPr>
        <w:spacing w:line="360" w:lineRule="auto"/>
        <w:jc w:val="both"/>
        <w:rPr>
          <w:rFonts w:ascii="Times New Roman" w:hAnsi="Times New Roman" w:cs="Times New Roman"/>
          <w:b/>
          <w:sz w:val="24"/>
          <w:szCs w:val="24"/>
        </w:rPr>
      </w:pPr>
      <w:r w:rsidRPr="00573EF9">
        <w:rPr>
          <w:rFonts w:ascii="Times New Roman" w:hAnsi="Times New Roman" w:cs="Times New Roman"/>
          <w:b/>
          <w:sz w:val="24"/>
          <w:szCs w:val="24"/>
        </w:rPr>
        <w:t>SILNÉ STRÁNKY :</w:t>
      </w:r>
    </w:p>
    <w:p w:rsidR="00474969" w:rsidRDefault="00474969" w:rsidP="00474969">
      <w:pPr>
        <w:pStyle w:val="Odsekzoznamu"/>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Pozitívny vzťah k hudbe a tancu</w:t>
      </w:r>
    </w:p>
    <w:p w:rsidR="00474969" w:rsidRDefault="00474969" w:rsidP="00474969">
      <w:pPr>
        <w:pStyle w:val="Odsekzoznamu"/>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Radosť zo spevu</w:t>
      </w:r>
    </w:p>
    <w:p w:rsidR="00474969" w:rsidRPr="003F1C16" w:rsidRDefault="00474969" w:rsidP="00474969">
      <w:pPr>
        <w:pStyle w:val="Odsekzoznamu"/>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Zvládajú tanečné pohyby, choreografie</w:t>
      </w:r>
    </w:p>
    <w:p w:rsidR="00474969" w:rsidRDefault="00474969" w:rsidP="00474969">
      <w:pPr>
        <w:spacing w:line="360" w:lineRule="auto"/>
        <w:jc w:val="both"/>
        <w:rPr>
          <w:rFonts w:ascii="Times New Roman" w:hAnsi="Times New Roman" w:cs="Times New Roman"/>
          <w:b/>
          <w:sz w:val="24"/>
          <w:szCs w:val="24"/>
        </w:rPr>
      </w:pPr>
      <w:r>
        <w:rPr>
          <w:rFonts w:ascii="Times New Roman" w:hAnsi="Times New Roman" w:cs="Times New Roman"/>
          <w:b/>
          <w:sz w:val="24"/>
          <w:szCs w:val="24"/>
        </w:rPr>
        <w:t>SLABÉ STRÁNKY :</w:t>
      </w:r>
    </w:p>
    <w:p w:rsidR="003F1C16" w:rsidRDefault="003F1C16" w:rsidP="003F1C16">
      <w:pPr>
        <w:pStyle w:val="Odsekzoznamu"/>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Nesprávne dýchanie a hlasitosť pri speve, skomolenie textu</w:t>
      </w:r>
    </w:p>
    <w:p w:rsidR="003F1C16" w:rsidRDefault="003F1C16" w:rsidP="003F1C16">
      <w:pPr>
        <w:pStyle w:val="Odsekzoznamu"/>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Počúvanie hudby</w:t>
      </w:r>
    </w:p>
    <w:p w:rsidR="003F1C16" w:rsidRPr="003F1C16" w:rsidRDefault="003F1C16" w:rsidP="003F1C16">
      <w:pPr>
        <w:pStyle w:val="Odsekzoznamu"/>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Vyjadrenie pocitov z počúvania hudby slovom, pohybom, výtvarne</w:t>
      </w:r>
    </w:p>
    <w:p w:rsidR="00474969" w:rsidRDefault="00F9630D" w:rsidP="0047496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Výtvarná výchova – </w:t>
      </w:r>
    </w:p>
    <w:p w:rsidR="00F9630D" w:rsidRDefault="00F9630D" w:rsidP="004749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Prostredníctvom hravých výtvarných aktivít deti získali základné zručnosti na vyjadrenie svojich predstáv, rozvíjali si fantáziu, tvorivosť. </w:t>
      </w:r>
      <w:r w:rsidR="004C7422">
        <w:rPr>
          <w:rFonts w:ascii="Times New Roman" w:hAnsi="Times New Roman" w:cs="Times New Roman"/>
          <w:sz w:val="24"/>
          <w:szCs w:val="24"/>
        </w:rPr>
        <w:t xml:space="preserve">Podnietili sme záujem o činnosti s tvarom na ploche. Deti získali zručnosti </w:t>
      </w:r>
      <w:proofErr w:type="spellStart"/>
      <w:r w:rsidR="004C7422">
        <w:rPr>
          <w:rFonts w:ascii="Times New Roman" w:hAnsi="Times New Roman" w:cs="Times New Roman"/>
          <w:sz w:val="24"/>
          <w:szCs w:val="24"/>
        </w:rPr>
        <w:t>zručnosti</w:t>
      </w:r>
      <w:proofErr w:type="spellEnd"/>
      <w:r w:rsidR="004C7422">
        <w:rPr>
          <w:rFonts w:ascii="Times New Roman" w:hAnsi="Times New Roman" w:cs="Times New Roman"/>
          <w:sz w:val="24"/>
          <w:szCs w:val="24"/>
        </w:rPr>
        <w:t xml:space="preserve"> skladania papiera, modelovania. Spoznávali základné farby a techniku práce s nimi, ovládanie maliarskeho nástroja. Spontánny </w:t>
      </w:r>
      <w:r w:rsidR="00D8011C">
        <w:rPr>
          <w:rFonts w:ascii="Times New Roman" w:hAnsi="Times New Roman" w:cs="Times New Roman"/>
          <w:sz w:val="24"/>
          <w:szCs w:val="24"/>
        </w:rPr>
        <w:t>výtvarný prejav sme rozvíjali poskytovaním širokej škály výtvarných vyjadrovacích prostriedkov. Komentovali vlastný výtvarný prejav. Prostredníctvom knižných ilustrácií mali deti priestor na stretnutie s umeleckými dielami.</w:t>
      </w:r>
    </w:p>
    <w:p w:rsidR="00D8011C" w:rsidRDefault="00D8011C" w:rsidP="00D8011C">
      <w:pPr>
        <w:spacing w:line="360" w:lineRule="auto"/>
        <w:jc w:val="both"/>
        <w:rPr>
          <w:rFonts w:ascii="Times New Roman" w:hAnsi="Times New Roman" w:cs="Times New Roman"/>
          <w:b/>
          <w:sz w:val="24"/>
          <w:szCs w:val="24"/>
        </w:rPr>
      </w:pPr>
      <w:r w:rsidRPr="00573EF9">
        <w:rPr>
          <w:rFonts w:ascii="Times New Roman" w:hAnsi="Times New Roman" w:cs="Times New Roman"/>
          <w:b/>
          <w:sz w:val="24"/>
          <w:szCs w:val="24"/>
        </w:rPr>
        <w:t>SILNÉ STRÁNKY :</w:t>
      </w:r>
    </w:p>
    <w:p w:rsidR="00D8011C" w:rsidRDefault="00C11E02" w:rsidP="00D8011C">
      <w:pPr>
        <w:pStyle w:val="Odsekzoznamu"/>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Obľubujú kreslenie, maľovanie, strihanie, lepenie</w:t>
      </w:r>
    </w:p>
    <w:p w:rsidR="00C11E02" w:rsidRDefault="00C11E02" w:rsidP="00D8011C">
      <w:pPr>
        <w:pStyle w:val="Odsekzoznamu"/>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Prejavujú radosť a spokojnosť zo svojho výtvoru</w:t>
      </w:r>
    </w:p>
    <w:p w:rsidR="00C11E02" w:rsidRDefault="00C11E02" w:rsidP="00D8011C">
      <w:pPr>
        <w:pStyle w:val="Odsekzoznamu"/>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Vedia zhodnotiť svoju prácu</w:t>
      </w:r>
    </w:p>
    <w:p w:rsidR="00FF532E" w:rsidRDefault="00FF532E" w:rsidP="00C11E02">
      <w:pPr>
        <w:spacing w:line="360" w:lineRule="auto"/>
        <w:jc w:val="both"/>
        <w:rPr>
          <w:rFonts w:ascii="Times New Roman" w:hAnsi="Times New Roman" w:cs="Times New Roman"/>
          <w:b/>
          <w:sz w:val="24"/>
          <w:szCs w:val="24"/>
        </w:rPr>
      </w:pPr>
    </w:p>
    <w:p w:rsidR="00C11E02" w:rsidRDefault="00C11E02" w:rsidP="00C11E0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SLABÉ STRÁNKY :</w:t>
      </w:r>
    </w:p>
    <w:p w:rsidR="00C11E02" w:rsidRDefault="00627D38" w:rsidP="00C11E02">
      <w:pPr>
        <w:pStyle w:val="Odsekzoznamu"/>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Kreslenie ľudskej postavy</w:t>
      </w:r>
    </w:p>
    <w:p w:rsidR="00627D38" w:rsidRPr="00C11E02" w:rsidRDefault="00627D38" w:rsidP="00C11E02">
      <w:pPr>
        <w:pStyle w:val="Odsekzoznamu"/>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Predstavy o svete</w:t>
      </w:r>
    </w:p>
    <w:p w:rsidR="00F9630D" w:rsidRPr="00F9630D" w:rsidRDefault="00F9630D" w:rsidP="00474969">
      <w:pPr>
        <w:spacing w:line="360" w:lineRule="auto"/>
        <w:jc w:val="both"/>
        <w:rPr>
          <w:rFonts w:ascii="Times New Roman" w:hAnsi="Times New Roman" w:cs="Times New Roman"/>
          <w:i/>
          <w:sz w:val="24"/>
          <w:szCs w:val="24"/>
        </w:rPr>
      </w:pPr>
    </w:p>
    <w:p w:rsidR="00C03A25" w:rsidRDefault="00C03A25" w:rsidP="00E21D1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Zdravie a</w:t>
      </w:r>
      <w:r w:rsidR="003F1C16">
        <w:rPr>
          <w:rFonts w:ascii="Times New Roman" w:hAnsi="Times New Roman" w:cs="Times New Roman"/>
          <w:b/>
          <w:sz w:val="24"/>
          <w:szCs w:val="24"/>
          <w:u w:val="single"/>
        </w:rPr>
        <w:t> </w:t>
      </w:r>
      <w:r>
        <w:rPr>
          <w:rFonts w:ascii="Times New Roman" w:hAnsi="Times New Roman" w:cs="Times New Roman"/>
          <w:b/>
          <w:sz w:val="24"/>
          <w:szCs w:val="24"/>
          <w:u w:val="single"/>
        </w:rPr>
        <w:t>pohyb</w:t>
      </w:r>
    </w:p>
    <w:p w:rsidR="003F1C16" w:rsidRDefault="003F1C16" w:rsidP="00E21D11">
      <w:pPr>
        <w:spacing w:line="360" w:lineRule="auto"/>
        <w:jc w:val="both"/>
        <w:rPr>
          <w:rFonts w:ascii="Times New Roman" w:hAnsi="Times New Roman" w:cs="Times New Roman"/>
          <w:sz w:val="24"/>
          <w:szCs w:val="24"/>
        </w:rPr>
      </w:pPr>
      <w:r>
        <w:rPr>
          <w:rFonts w:ascii="Times New Roman" w:hAnsi="Times New Roman" w:cs="Times New Roman"/>
          <w:sz w:val="24"/>
          <w:szCs w:val="24"/>
        </w:rPr>
        <w:t>V tejto oblasti deti nadobudli základné informácie súvisiace so zdravím, prostredníctvom vhodných telesných cvičení si osvojovali pohybové schopnosti a zručnosti. Pri realizácii telesných cvičení sme dbali</w:t>
      </w:r>
      <w:r w:rsidR="00357CE0">
        <w:rPr>
          <w:rFonts w:ascii="Times New Roman" w:hAnsi="Times New Roman" w:cs="Times New Roman"/>
          <w:sz w:val="24"/>
          <w:szCs w:val="24"/>
        </w:rPr>
        <w:t xml:space="preserve"> na správnu techniku vykonania jednotlivých cvikov. Využívali sme rôzne náčinie a náradie, používali sme správnu terminológiu pri pomenúvaní cvikov. Deti boli vedené k správnemu držaniu tela, k pochopeniu významu pohybu pre zdravie, zdravého životného štýlu. </w:t>
      </w:r>
      <w:proofErr w:type="spellStart"/>
      <w:r w:rsidR="00357CE0">
        <w:rPr>
          <w:rFonts w:ascii="Times New Roman" w:hAnsi="Times New Roman" w:cs="Times New Roman"/>
          <w:sz w:val="24"/>
          <w:szCs w:val="24"/>
        </w:rPr>
        <w:t>Sebaobslužné</w:t>
      </w:r>
      <w:proofErr w:type="spellEnd"/>
      <w:r w:rsidR="00357CE0">
        <w:rPr>
          <w:rFonts w:ascii="Times New Roman" w:hAnsi="Times New Roman" w:cs="Times New Roman"/>
          <w:sz w:val="24"/>
          <w:szCs w:val="24"/>
        </w:rPr>
        <w:t xml:space="preserve"> činnosti  a kultúra stolovania sú na primeranej úrovni.</w:t>
      </w:r>
      <w:r w:rsidR="00853EA3">
        <w:rPr>
          <w:rFonts w:ascii="Times New Roman" w:hAnsi="Times New Roman" w:cs="Times New Roman"/>
          <w:sz w:val="24"/>
          <w:szCs w:val="24"/>
        </w:rPr>
        <w:t>. Počas celého obdobia sme viedli deti k otužovaniu  a k ochrane nielen vlastného zdravia.</w:t>
      </w:r>
    </w:p>
    <w:p w:rsidR="00853EA3" w:rsidRDefault="00853EA3" w:rsidP="00853EA3">
      <w:pPr>
        <w:spacing w:line="360" w:lineRule="auto"/>
        <w:jc w:val="both"/>
        <w:rPr>
          <w:rFonts w:ascii="Times New Roman" w:hAnsi="Times New Roman" w:cs="Times New Roman"/>
          <w:b/>
          <w:sz w:val="24"/>
          <w:szCs w:val="24"/>
        </w:rPr>
      </w:pPr>
      <w:r w:rsidRPr="00573EF9">
        <w:rPr>
          <w:rFonts w:ascii="Times New Roman" w:hAnsi="Times New Roman" w:cs="Times New Roman"/>
          <w:b/>
          <w:sz w:val="24"/>
          <w:szCs w:val="24"/>
        </w:rPr>
        <w:t>SILNÉ STRÁNKY :</w:t>
      </w:r>
    </w:p>
    <w:p w:rsidR="00853EA3" w:rsidRDefault="00853EA3" w:rsidP="00853EA3">
      <w:pPr>
        <w:pStyle w:val="Odsekzoznamu"/>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Radosť z pohybu a cvičenia</w:t>
      </w:r>
    </w:p>
    <w:p w:rsidR="00853EA3" w:rsidRDefault="00853EA3" w:rsidP="00853EA3">
      <w:pPr>
        <w:pStyle w:val="Odsekzoznamu"/>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Samostatné vyzliekanie a obliekanie, používanie príboru (podľa veku )</w:t>
      </w:r>
    </w:p>
    <w:p w:rsidR="00853EA3" w:rsidRDefault="00853EA3" w:rsidP="00853EA3">
      <w:pPr>
        <w:pStyle w:val="Odsekzoznamu"/>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Pohybové zručnosti – </w:t>
      </w:r>
      <w:proofErr w:type="spellStart"/>
      <w:r>
        <w:rPr>
          <w:rFonts w:ascii="Times New Roman" w:hAnsi="Times New Roman" w:cs="Times New Roman"/>
          <w:sz w:val="24"/>
          <w:szCs w:val="24"/>
        </w:rPr>
        <w:t>klzákovanie</w:t>
      </w:r>
      <w:proofErr w:type="spellEnd"/>
      <w:r>
        <w:rPr>
          <w:rFonts w:ascii="Times New Roman" w:hAnsi="Times New Roman" w:cs="Times New Roman"/>
          <w:sz w:val="24"/>
          <w:szCs w:val="24"/>
        </w:rPr>
        <w:t xml:space="preserve">, pohyb na </w:t>
      </w:r>
      <w:proofErr w:type="spellStart"/>
      <w:r>
        <w:rPr>
          <w:rFonts w:ascii="Times New Roman" w:hAnsi="Times New Roman" w:cs="Times New Roman"/>
          <w:sz w:val="24"/>
          <w:szCs w:val="24"/>
        </w:rPr>
        <w:t>odrážadlách</w:t>
      </w:r>
      <w:proofErr w:type="spellEnd"/>
    </w:p>
    <w:p w:rsidR="00853EA3" w:rsidRPr="00853EA3" w:rsidRDefault="00853EA3" w:rsidP="00853EA3">
      <w:pPr>
        <w:pStyle w:val="Odsekzoznamu"/>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Zvládnutie turistickej vychádzky</w:t>
      </w:r>
    </w:p>
    <w:p w:rsidR="00853EA3" w:rsidRDefault="00853EA3" w:rsidP="00853EA3">
      <w:pPr>
        <w:spacing w:line="360" w:lineRule="auto"/>
        <w:jc w:val="both"/>
        <w:rPr>
          <w:rFonts w:ascii="Times New Roman" w:hAnsi="Times New Roman" w:cs="Times New Roman"/>
          <w:b/>
          <w:sz w:val="24"/>
          <w:szCs w:val="24"/>
        </w:rPr>
      </w:pPr>
      <w:r>
        <w:rPr>
          <w:rFonts w:ascii="Times New Roman" w:hAnsi="Times New Roman" w:cs="Times New Roman"/>
          <w:b/>
          <w:sz w:val="24"/>
          <w:szCs w:val="24"/>
        </w:rPr>
        <w:t>SLABÉ STRÁNKY :</w:t>
      </w:r>
    </w:p>
    <w:p w:rsidR="00853EA3" w:rsidRDefault="00853EA3" w:rsidP="00853EA3">
      <w:pPr>
        <w:pStyle w:val="Odsekzoznamu"/>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Techniky predvádzania niektorých telesných úkonov</w:t>
      </w:r>
    </w:p>
    <w:p w:rsidR="00853EA3" w:rsidRDefault="00853EA3" w:rsidP="00853EA3">
      <w:pPr>
        <w:pStyle w:val="Odsekzoznamu"/>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Udržiavanie poriadku vo svojim okolí</w:t>
      </w:r>
    </w:p>
    <w:p w:rsidR="00853EA3" w:rsidRDefault="00853EA3" w:rsidP="00853EA3">
      <w:pPr>
        <w:pStyle w:val="Odsekzoznamu"/>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Viazanie šnúrok</w:t>
      </w:r>
    </w:p>
    <w:p w:rsidR="00853EA3" w:rsidRDefault="00853EA3" w:rsidP="00853EA3">
      <w:pPr>
        <w:pStyle w:val="Odsekzoznamu"/>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Dodržiavanie pravidiel, prílišn</w:t>
      </w:r>
      <w:r w:rsidR="00F9630D">
        <w:rPr>
          <w:rFonts w:ascii="Times New Roman" w:hAnsi="Times New Roman" w:cs="Times New Roman"/>
          <w:sz w:val="24"/>
          <w:szCs w:val="24"/>
        </w:rPr>
        <w:t>á súťaživosť</w:t>
      </w:r>
    </w:p>
    <w:p w:rsidR="00627D38" w:rsidRDefault="00627D38" w:rsidP="00627D38">
      <w:pPr>
        <w:spacing w:line="360" w:lineRule="auto"/>
        <w:jc w:val="both"/>
        <w:rPr>
          <w:rFonts w:ascii="Times New Roman" w:hAnsi="Times New Roman" w:cs="Times New Roman"/>
          <w:sz w:val="24"/>
          <w:szCs w:val="24"/>
        </w:rPr>
      </w:pPr>
    </w:p>
    <w:p w:rsidR="00DB579F" w:rsidRDefault="00DB579F" w:rsidP="00627D3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B579F" w:rsidRDefault="00DB579F" w:rsidP="00627D38">
      <w:pPr>
        <w:spacing w:line="360" w:lineRule="auto"/>
        <w:jc w:val="both"/>
        <w:rPr>
          <w:rFonts w:ascii="Times New Roman" w:hAnsi="Times New Roman" w:cs="Times New Roman"/>
          <w:b/>
          <w:sz w:val="24"/>
          <w:szCs w:val="24"/>
        </w:rPr>
      </w:pPr>
    </w:p>
    <w:p w:rsidR="00DB579F" w:rsidRDefault="00DB579F" w:rsidP="00627D38">
      <w:pPr>
        <w:spacing w:line="360" w:lineRule="auto"/>
        <w:jc w:val="both"/>
        <w:rPr>
          <w:rFonts w:ascii="Times New Roman" w:hAnsi="Times New Roman" w:cs="Times New Roman"/>
          <w:b/>
          <w:sz w:val="24"/>
          <w:szCs w:val="24"/>
        </w:rPr>
      </w:pPr>
    </w:p>
    <w:p w:rsidR="00944EEF" w:rsidRDefault="00944EEF" w:rsidP="00627D38">
      <w:pPr>
        <w:spacing w:line="360" w:lineRule="auto"/>
        <w:jc w:val="both"/>
        <w:rPr>
          <w:rFonts w:ascii="Times New Roman" w:hAnsi="Times New Roman" w:cs="Times New Roman"/>
          <w:b/>
          <w:sz w:val="24"/>
          <w:szCs w:val="24"/>
        </w:rPr>
      </w:pPr>
    </w:p>
    <w:p w:rsidR="00DB579F" w:rsidRDefault="00DB579F" w:rsidP="00627D3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NÁVRH OPATRENÍ :</w:t>
      </w:r>
    </w:p>
    <w:p w:rsidR="00DB579F" w:rsidRDefault="00DB579F" w:rsidP="00DB579F">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Vybaviť MŠ novšou digitálnou technológiou, aby prípadné dištančné vzdelávanie mohlo byť realizované z prostredia MŠ</w:t>
      </w:r>
    </w:p>
    <w:p w:rsidR="00DB579F" w:rsidRDefault="00DB579F" w:rsidP="00DB579F">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Vytvoriť internetovú stránku materskej školy, kde budú rodičia aktuálne informovaní o dianí v MŠ</w:t>
      </w:r>
    </w:p>
    <w:p w:rsidR="00DB579F" w:rsidRDefault="00DB579F" w:rsidP="00DB579F">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Zlepšiť digitálne zručnosti pedagógov</w:t>
      </w:r>
    </w:p>
    <w:p w:rsidR="00DB579F" w:rsidRDefault="00DB579F" w:rsidP="00DB579F">
      <w:pPr>
        <w:spacing w:line="360" w:lineRule="auto"/>
        <w:jc w:val="both"/>
        <w:rPr>
          <w:rFonts w:ascii="Times New Roman" w:hAnsi="Times New Roman" w:cs="Times New Roman"/>
          <w:sz w:val="24"/>
          <w:szCs w:val="24"/>
        </w:rPr>
      </w:pPr>
    </w:p>
    <w:p w:rsidR="00F30DD7" w:rsidRPr="00C113DA" w:rsidRDefault="00F30DD7" w:rsidP="00DB579F">
      <w:pPr>
        <w:spacing w:line="360" w:lineRule="auto"/>
        <w:jc w:val="both"/>
        <w:rPr>
          <w:rFonts w:ascii="Times New Roman" w:hAnsi="Times New Roman" w:cs="Times New Roman"/>
          <w:b/>
          <w:i/>
          <w:sz w:val="24"/>
          <w:szCs w:val="24"/>
          <w:u w:val="single"/>
        </w:rPr>
      </w:pPr>
      <w:r w:rsidRPr="00C113DA">
        <w:rPr>
          <w:rFonts w:ascii="Times New Roman" w:hAnsi="Times New Roman" w:cs="Times New Roman"/>
          <w:b/>
          <w:i/>
          <w:sz w:val="24"/>
          <w:szCs w:val="24"/>
          <w:u w:val="single"/>
        </w:rPr>
        <w:t>Hodnotenie školy na základe SWOT analýzy</w:t>
      </w:r>
    </w:p>
    <w:p w:rsidR="00F30DD7" w:rsidRDefault="00F30DD7" w:rsidP="00DB579F">
      <w:pPr>
        <w:spacing w:line="360" w:lineRule="auto"/>
        <w:jc w:val="both"/>
        <w:rPr>
          <w:rFonts w:ascii="Times New Roman" w:hAnsi="Times New Roman" w:cs="Times New Roman"/>
          <w:b/>
          <w:sz w:val="24"/>
          <w:szCs w:val="24"/>
        </w:rPr>
      </w:pPr>
      <w:r>
        <w:rPr>
          <w:rFonts w:ascii="Times New Roman" w:hAnsi="Times New Roman" w:cs="Times New Roman"/>
          <w:b/>
          <w:sz w:val="24"/>
          <w:szCs w:val="24"/>
        </w:rPr>
        <w:t>Silné stránky:</w:t>
      </w:r>
    </w:p>
    <w:p w:rsidR="00F30DD7" w:rsidRDefault="00F30DD7" w:rsidP="00485F62">
      <w:pPr>
        <w:pStyle w:val="Odsekzoznamu"/>
        <w:numPr>
          <w:ilvl w:val="0"/>
          <w:numId w:val="34"/>
        </w:numPr>
        <w:spacing w:line="360" w:lineRule="auto"/>
        <w:jc w:val="both"/>
        <w:rPr>
          <w:rFonts w:ascii="Times New Roman" w:hAnsi="Times New Roman" w:cs="Times New Roman"/>
          <w:sz w:val="24"/>
          <w:szCs w:val="24"/>
        </w:rPr>
      </w:pPr>
      <w:r w:rsidRPr="00F30DD7">
        <w:rPr>
          <w:rFonts w:ascii="Times New Roman" w:hAnsi="Times New Roman" w:cs="Times New Roman"/>
          <w:sz w:val="24"/>
          <w:szCs w:val="24"/>
        </w:rPr>
        <w:t>Pozitívna klíma</w:t>
      </w:r>
    </w:p>
    <w:p w:rsidR="00F30DD7" w:rsidRDefault="00F30DD7" w:rsidP="00485F62">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Spolupráca s</w:t>
      </w:r>
      <w:r w:rsidR="00D02D90">
        <w:rPr>
          <w:rFonts w:ascii="Times New Roman" w:hAnsi="Times New Roman" w:cs="Times New Roman"/>
          <w:sz w:val="24"/>
          <w:szCs w:val="24"/>
        </w:rPr>
        <w:t> </w:t>
      </w:r>
      <w:r>
        <w:rPr>
          <w:rFonts w:ascii="Times New Roman" w:hAnsi="Times New Roman" w:cs="Times New Roman"/>
          <w:sz w:val="24"/>
          <w:szCs w:val="24"/>
        </w:rPr>
        <w:t>rodinou</w:t>
      </w:r>
    </w:p>
    <w:p w:rsidR="00D02D90" w:rsidRDefault="00D02D90" w:rsidP="00485F62">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Spolupráca so zriaďovateľom</w:t>
      </w:r>
    </w:p>
    <w:p w:rsidR="00F30DD7" w:rsidRDefault="00F30DD7" w:rsidP="00485F62">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100% kvalifikovanosť</w:t>
      </w:r>
    </w:p>
    <w:p w:rsidR="00F30DD7" w:rsidRDefault="00F30DD7" w:rsidP="00485F62">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Spolupráca s MŠ Králiky a Riečka</w:t>
      </w:r>
    </w:p>
    <w:p w:rsidR="00F30DD7" w:rsidRDefault="00F30DD7" w:rsidP="00485F62">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Prezentácia na verejnosti</w:t>
      </w:r>
    </w:p>
    <w:p w:rsidR="00D02D90" w:rsidRPr="00D02D90" w:rsidRDefault="00F30DD7" w:rsidP="00D02D90">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Pokojné prostredie</w:t>
      </w:r>
    </w:p>
    <w:p w:rsidR="00F30DD7" w:rsidRDefault="00F30DD7" w:rsidP="00F30DD7">
      <w:pPr>
        <w:spacing w:line="360" w:lineRule="auto"/>
        <w:jc w:val="both"/>
        <w:rPr>
          <w:rFonts w:ascii="Times New Roman" w:hAnsi="Times New Roman" w:cs="Times New Roman"/>
          <w:b/>
          <w:sz w:val="24"/>
          <w:szCs w:val="24"/>
        </w:rPr>
      </w:pPr>
      <w:r>
        <w:rPr>
          <w:rFonts w:ascii="Times New Roman" w:hAnsi="Times New Roman" w:cs="Times New Roman"/>
          <w:b/>
          <w:sz w:val="24"/>
          <w:szCs w:val="24"/>
        </w:rPr>
        <w:t>Slabé stránky :</w:t>
      </w:r>
    </w:p>
    <w:p w:rsidR="00F30DD7" w:rsidRDefault="009A1639" w:rsidP="00F30DD7">
      <w:pPr>
        <w:pStyle w:val="Odsekzoznamu"/>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Konflikty detí – násilné presadzovanie sa v hre, činnosti</w:t>
      </w:r>
    </w:p>
    <w:p w:rsidR="009A1639" w:rsidRDefault="00D02D90" w:rsidP="00F30DD7">
      <w:pPr>
        <w:pStyle w:val="Odsekzoznamu"/>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Flexibilita a samostatnosť niektorých zamestnancov</w:t>
      </w:r>
    </w:p>
    <w:p w:rsidR="009A1639" w:rsidRDefault="009A1639" w:rsidP="00F30DD7">
      <w:pPr>
        <w:pStyle w:val="Odsekzoznamu"/>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Vplyv mediálnych prostriedkov na deti (aj rodičov)</w:t>
      </w:r>
    </w:p>
    <w:p w:rsidR="009A1639" w:rsidRDefault="009A1639" w:rsidP="00F30DD7">
      <w:pPr>
        <w:pStyle w:val="Odsekzoznamu"/>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Nárast počtu detí s poruchami reči</w:t>
      </w:r>
    </w:p>
    <w:p w:rsidR="009A1639" w:rsidRDefault="009A1639" w:rsidP="009A1639">
      <w:pPr>
        <w:spacing w:line="360" w:lineRule="auto"/>
        <w:jc w:val="both"/>
        <w:rPr>
          <w:rFonts w:ascii="Times New Roman" w:hAnsi="Times New Roman" w:cs="Times New Roman"/>
          <w:b/>
          <w:sz w:val="24"/>
          <w:szCs w:val="24"/>
        </w:rPr>
      </w:pPr>
      <w:r>
        <w:rPr>
          <w:rFonts w:ascii="Times New Roman" w:hAnsi="Times New Roman" w:cs="Times New Roman"/>
          <w:b/>
          <w:sz w:val="24"/>
          <w:szCs w:val="24"/>
        </w:rPr>
        <w:t>Príležitosti :</w:t>
      </w:r>
    </w:p>
    <w:p w:rsidR="009A1639" w:rsidRDefault="009A1639" w:rsidP="009A163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Realizovať viac zážitkových programov v</w:t>
      </w:r>
      <w:r w:rsidR="00485F62">
        <w:rPr>
          <w:rFonts w:ascii="Times New Roman" w:hAnsi="Times New Roman" w:cs="Times New Roman"/>
          <w:sz w:val="24"/>
          <w:szCs w:val="24"/>
        </w:rPr>
        <w:t> </w:t>
      </w:r>
      <w:r>
        <w:rPr>
          <w:rFonts w:ascii="Times New Roman" w:hAnsi="Times New Roman" w:cs="Times New Roman"/>
          <w:sz w:val="24"/>
          <w:szCs w:val="24"/>
        </w:rPr>
        <w:t>prírode</w:t>
      </w:r>
      <w:r w:rsidR="00485F62">
        <w:rPr>
          <w:rFonts w:ascii="Times New Roman" w:hAnsi="Times New Roman" w:cs="Times New Roman"/>
          <w:sz w:val="24"/>
          <w:szCs w:val="24"/>
        </w:rPr>
        <w:t xml:space="preserve"> – poldenné vychádzky</w:t>
      </w:r>
    </w:p>
    <w:p w:rsidR="00485F62" w:rsidRDefault="00485F62" w:rsidP="009A163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Poskytnúť deťom prácu s drevom, hlinou, prírodninami </w:t>
      </w:r>
    </w:p>
    <w:p w:rsidR="00485F62" w:rsidRDefault="00485F62" w:rsidP="009A163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Oboznamovať deti s tradičnou ľudovou kultúrou, tradíciami a slovesnosťou</w:t>
      </w:r>
    </w:p>
    <w:p w:rsidR="00485F62" w:rsidRDefault="00485F62" w:rsidP="009A163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Využiť záujem detí na výzdobu interiéru, výrobu kníh, leporel</w:t>
      </w:r>
    </w:p>
    <w:p w:rsidR="00485F62" w:rsidRDefault="00485F62" w:rsidP="009A163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Vytvárať pre deti dostatočný priestor pre pohyb, organizovať športové súťaže</w:t>
      </w:r>
    </w:p>
    <w:p w:rsidR="00D02D90" w:rsidRDefault="00D02D90" w:rsidP="009A163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Vytváranie podmienok ďalšieho vzdelávania pedagogickým zamestnancom</w:t>
      </w:r>
    </w:p>
    <w:p w:rsidR="00485F62" w:rsidRPr="00C113DA" w:rsidRDefault="00D02D90" w:rsidP="00485F62">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Modernizácia učebných pomôcok</w:t>
      </w:r>
    </w:p>
    <w:p w:rsidR="00485F62" w:rsidRDefault="00485F62" w:rsidP="00485F6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Hrozby :</w:t>
      </w:r>
    </w:p>
    <w:p w:rsidR="00485F62" w:rsidRPr="00485F62" w:rsidRDefault="00485F62" w:rsidP="00485F62">
      <w:pPr>
        <w:spacing w:line="360" w:lineRule="auto"/>
        <w:jc w:val="both"/>
        <w:rPr>
          <w:rFonts w:ascii="Times New Roman" w:hAnsi="Times New Roman" w:cs="Times New Roman"/>
          <w:i/>
          <w:sz w:val="24"/>
          <w:szCs w:val="24"/>
        </w:rPr>
      </w:pPr>
      <w:r>
        <w:rPr>
          <w:rFonts w:ascii="Times New Roman" w:hAnsi="Times New Roman" w:cs="Times New Roman"/>
          <w:i/>
          <w:sz w:val="24"/>
          <w:szCs w:val="24"/>
        </w:rPr>
        <w:t>Vnútorné :</w:t>
      </w:r>
    </w:p>
    <w:p w:rsidR="00485F62" w:rsidRDefault="00485F62" w:rsidP="00485F62">
      <w:pPr>
        <w:pStyle w:val="Odsekzoznamu"/>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Nerešpektovanie pravidiel, </w:t>
      </w:r>
      <w:proofErr w:type="spellStart"/>
      <w:r>
        <w:rPr>
          <w:rFonts w:ascii="Times New Roman" w:hAnsi="Times New Roman" w:cs="Times New Roman"/>
          <w:sz w:val="24"/>
          <w:szCs w:val="24"/>
        </w:rPr>
        <w:t>neohľaduplnosť</w:t>
      </w:r>
      <w:proofErr w:type="spellEnd"/>
      <w:r w:rsidR="000379AA">
        <w:rPr>
          <w:rFonts w:ascii="Times New Roman" w:hAnsi="Times New Roman" w:cs="Times New Roman"/>
          <w:sz w:val="24"/>
          <w:szCs w:val="24"/>
        </w:rPr>
        <w:t>, prílišná súťaživosť</w:t>
      </w:r>
    </w:p>
    <w:p w:rsidR="00C113DA" w:rsidRDefault="000379AA" w:rsidP="00C113DA">
      <w:pPr>
        <w:pStyle w:val="Odsekzoznamu"/>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Deti sa nevedia sústrediť, chýba im trpezlivosť</w:t>
      </w:r>
      <w:r w:rsidR="00C113DA" w:rsidRPr="00C113DA">
        <w:rPr>
          <w:rFonts w:ascii="Times New Roman" w:hAnsi="Times New Roman" w:cs="Times New Roman"/>
          <w:sz w:val="24"/>
          <w:szCs w:val="24"/>
        </w:rPr>
        <w:t xml:space="preserve"> </w:t>
      </w:r>
    </w:p>
    <w:p w:rsidR="00C113DA" w:rsidRDefault="00C113DA" w:rsidP="00C113DA">
      <w:pPr>
        <w:pStyle w:val="Odsekzoznamu"/>
        <w:numPr>
          <w:ilvl w:val="0"/>
          <w:numId w:val="35"/>
        </w:numPr>
        <w:spacing w:line="360" w:lineRule="auto"/>
        <w:jc w:val="both"/>
        <w:rPr>
          <w:rFonts w:ascii="Times New Roman" w:hAnsi="Times New Roman" w:cs="Times New Roman"/>
          <w:sz w:val="24"/>
          <w:szCs w:val="24"/>
        </w:rPr>
      </w:pPr>
      <w:r w:rsidRPr="000379AA">
        <w:rPr>
          <w:rFonts w:ascii="Times New Roman" w:hAnsi="Times New Roman" w:cs="Times New Roman"/>
          <w:sz w:val="24"/>
          <w:szCs w:val="24"/>
        </w:rPr>
        <w:t>Odmietanie zákonných zástupcov navštevovať logopedickú</w:t>
      </w:r>
      <w:r>
        <w:rPr>
          <w:rFonts w:ascii="Times New Roman" w:hAnsi="Times New Roman" w:cs="Times New Roman"/>
          <w:sz w:val="24"/>
          <w:szCs w:val="24"/>
        </w:rPr>
        <w:t xml:space="preserve"> poradňu</w:t>
      </w:r>
    </w:p>
    <w:p w:rsidR="00C113DA" w:rsidRDefault="00C113DA" w:rsidP="00C113DA">
      <w:pPr>
        <w:pStyle w:val="Odsekzoznamu"/>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Benevolencia vo výchove</w:t>
      </w:r>
    </w:p>
    <w:p w:rsidR="00C113DA" w:rsidRDefault="00C113DA" w:rsidP="00C113DA">
      <w:pPr>
        <w:pStyle w:val="Odsekzoznamu"/>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Nevhodný prístup rodičov k </w:t>
      </w:r>
      <w:proofErr w:type="spellStart"/>
      <w:r>
        <w:rPr>
          <w:rFonts w:ascii="Times New Roman" w:hAnsi="Times New Roman" w:cs="Times New Roman"/>
          <w:sz w:val="24"/>
          <w:szCs w:val="24"/>
        </w:rPr>
        <w:t>sebaobslužným</w:t>
      </w:r>
      <w:proofErr w:type="spellEnd"/>
      <w:r>
        <w:rPr>
          <w:rFonts w:ascii="Times New Roman" w:hAnsi="Times New Roman" w:cs="Times New Roman"/>
          <w:sz w:val="24"/>
          <w:szCs w:val="24"/>
        </w:rPr>
        <w:t xml:space="preserve"> činnostiam</w:t>
      </w:r>
    </w:p>
    <w:p w:rsidR="000379AA" w:rsidRPr="001C090D" w:rsidRDefault="00C113DA" w:rsidP="001C090D">
      <w:pPr>
        <w:pStyle w:val="Odsekzoznamu"/>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Vplyv mediálnych prostriedkov</w:t>
      </w:r>
    </w:p>
    <w:p w:rsidR="000379AA" w:rsidRDefault="000379AA" w:rsidP="000379AA">
      <w:pPr>
        <w:spacing w:line="360" w:lineRule="auto"/>
        <w:jc w:val="both"/>
        <w:rPr>
          <w:rFonts w:ascii="Times New Roman" w:hAnsi="Times New Roman" w:cs="Times New Roman"/>
          <w:i/>
          <w:sz w:val="24"/>
          <w:szCs w:val="24"/>
        </w:rPr>
      </w:pPr>
      <w:r>
        <w:rPr>
          <w:rFonts w:ascii="Times New Roman" w:hAnsi="Times New Roman" w:cs="Times New Roman"/>
          <w:i/>
          <w:sz w:val="24"/>
          <w:szCs w:val="24"/>
        </w:rPr>
        <w:t>Vonkajšie :</w:t>
      </w:r>
    </w:p>
    <w:p w:rsidR="00C113DA" w:rsidRDefault="00C113DA" w:rsidP="00C113DA">
      <w:pPr>
        <w:pStyle w:val="Odsekzoznamu"/>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Nepriaznivá legislatíva</w:t>
      </w:r>
    </w:p>
    <w:p w:rsidR="00C113DA" w:rsidRDefault="00C113DA" w:rsidP="00C113DA">
      <w:pPr>
        <w:pStyle w:val="Odsekzoznamu"/>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Nárast byrokracie</w:t>
      </w:r>
    </w:p>
    <w:p w:rsidR="00C113DA" w:rsidRDefault="00C113DA" w:rsidP="00C113DA">
      <w:pPr>
        <w:pStyle w:val="Odsekzoznamu"/>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Zvyšovanie nárokov kontrolných inštitúcií</w:t>
      </w:r>
    </w:p>
    <w:p w:rsidR="00C113DA" w:rsidRDefault="00C113DA" w:rsidP="00C113DA">
      <w:pPr>
        <w:pStyle w:val="Odsekzoznamu"/>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Povinná školská dochádzka </w:t>
      </w:r>
    </w:p>
    <w:p w:rsidR="000379AA" w:rsidRPr="001C090D" w:rsidRDefault="00C113DA" w:rsidP="000379AA">
      <w:pPr>
        <w:pStyle w:val="Odsekzoznamu"/>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Pandémia COVID 19</w:t>
      </w:r>
    </w:p>
    <w:p w:rsidR="000379AA" w:rsidRPr="000379AA" w:rsidRDefault="000379AA" w:rsidP="000379AA">
      <w:pPr>
        <w:spacing w:line="360" w:lineRule="auto"/>
        <w:jc w:val="both"/>
        <w:rPr>
          <w:rFonts w:ascii="Times New Roman" w:hAnsi="Times New Roman" w:cs="Times New Roman"/>
          <w:sz w:val="24"/>
          <w:szCs w:val="24"/>
        </w:rPr>
      </w:pPr>
    </w:p>
    <w:p w:rsidR="00485F62" w:rsidRDefault="00C113DA" w:rsidP="00485F62">
      <w:pPr>
        <w:pStyle w:val="Odsekzoznamu"/>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Spolupráca s inými subjektmi a ponuky školy :</w:t>
      </w:r>
    </w:p>
    <w:p w:rsidR="00C113DA" w:rsidRPr="00C113DA" w:rsidRDefault="00C113DA" w:rsidP="00485F62">
      <w:pPr>
        <w:pStyle w:val="Odsekzoznamu"/>
        <w:spacing w:line="360" w:lineRule="auto"/>
        <w:jc w:val="both"/>
        <w:rPr>
          <w:rFonts w:ascii="Times New Roman" w:hAnsi="Times New Roman" w:cs="Times New Roman"/>
          <w:sz w:val="24"/>
          <w:szCs w:val="24"/>
        </w:rPr>
      </w:pPr>
    </w:p>
    <w:p w:rsidR="00C113DA" w:rsidRDefault="00C113DA" w:rsidP="00C113DA">
      <w:pPr>
        <w:pStyle w:val="Odsekzoznamu"/>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So zriaďovateľom</w:t>
      </w:r>
    </w:p>
    <w:p w:rsidR="00C113DA" w:rsidRDefault="00C113DA" w:rsidP="00C113DA">
      <w:pPr>
        <w:pStyle w:val="Odsekzoznamu"/>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S MŠ Králiky a MŠ Riečka</w:t>
      </w:r>
    </w:p>
    <w:p w:rsidR="00C113DA" w:rsidRDefault="00C113DA" w:rsidP="00C113DA">
      <w:pPr>
        <w:pStyle w:val="Odsekzoznamu"/>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ZŠ </w:t>
      </w:r>
      <w:proofErr w:type="spellStart"/>
      <w:r>
        <w:rPr>
          <w:rFonts w:ascii="Times New Roman" w:hAnsi="Times New Roman" w:cs="Times New Roman"/>
          <w:sz w:val="24"/>
          <w:szCs w:val="24"/>
        </w:rPr>
        <w:t>J.G.Tajovského</w:t>
      </w:r>
      <w:proofErr w:type="spellEnd"/>
      <w:r>
        <w:rPr>
          <w:rFonts w:ascii="Times New Roman" w:hAnsi="Times New Roman" w:cs="Times New Roman"/>
          <w:sz w:val="24"/>
          <w:szCs w:val="24"/>
        </w:rPr>
        <w:t>, Gaštanová 12</w:t>
      </w:r>
    </w:p>
    <w:p w:rsidR="00C113DA" w:rsidRDefault="00C113DA" w:rsidP="00C113DA">
      <w:pPr>
        <w:pStyle w:val="Odsekzoznamu"/>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S Bábkovým divadlom na Rázcestí, Banská Bystrica</w:t>
      </w:r>
    </w:p>
    <w:p w:rsidR="00C113DA" w:rsidRDefault="00C113DA" w:rsidP="00C113DA">
      <w:pPr>
        <w:pStyle w:val="Odsekzoznamu"/>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Podľa ponúk : </w:t>
      </w:r>
      <w:proofErr w:type="spellStart"/>
      <w:r>
        <w:rPr>
          <w:rFonts w:ascii="Times New Roman" w:hAnsi="Times New Roman" w:cs="Times New Roman"/>
          <w:sz w:val="24"/>
          <w:szCs w:val="24"/>
        </w:rPr>
        <w: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crystal</w:t>
      </w:r>
      <w:proofErr w:type="spellEnd"/>
      <w:r>
        <w:rPr>
          <w:rFonts w:ascii="Times New Roman" w:hAnsi="Times New Roman" w:cs="Times New Roman"/>
          <w:sz w:val="24"/>
          <w:szCs w:val="24"/>
        </w:rPr>
        <w:t xml:space="preserve">- </w:t>
      </w:r>
      <w:proofErr w:type="spellStart"/>
      <w:r w:rsidR="008A7EA4">
        <w:rPr>
          <w:rFonts w:ascii="Times New Roman" w:hAnsi="Times New Roman" w:cs="Times New Roman"/>
          <w:sz w:val="24"/>
          <w:szCs w:val="24"/>
        </w:rPr>
        <w:t>screeningové</w:t>
      </w:r>
      <w:proofErr w:type="spellEnd"/>
      <w:r w:rsidR="008A7EA4">
        <w:rPr>
          <w:rFonts w:ascii="Times New Roman" w:hAnsi="Times New Roman" w:cs="Times New Roman"/>
          <w:sz w:val="24"/>
          <w:szCs w:val="24"/>
        </w:rPr>
        <w:t xml:space="preserve"> meranie zraku</w:t>
      </w:r>
    </w:p>
    <w:p w:rsidR="008A7EA4" w:rsidRDefault="008A7EA4" w:rsidP="008A7EA4">
      <w:pPr>
        <w:pStyle w:val="Odsekzoznamu"/>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CPPPaP</w:t>
      </w:r>
      <w:proofErr w:type="spellEnd"/>
      <w:r>
        <w:rPr>
          <w:rFonts w:ascii="Times New Roman" w:hAnsi="Times New Roman" w:cs="Times New Roman"/>
          <w:sz w:val="24"/>
          <w:szCs w:val="24"/>
        </w:rPr>
        <w:t xml:space="preserve"> – testy školskej zrelosti </w:t>
      </w:r>
    </w:p>
    <w:p w:rsidR="008A7EA4" w:rsidRPr="00FF532E" w:rsidRDefault="008A7EA4" w:rsidP="00FF532E">
      <w:pPr>
        <w:pStyle w:val="Odsekzoznamu"/>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logopedická </w:t>
      </w:r>
      <w:proofErr w:type="spellStart"/>
      <w:r>
        <w:rPr>
          <w:rFonts w:ascii="Times New Roman" w:hAnsi="Times New Roman" w:cs="Times New Roman"/>
          <w:sz w:val="24"/>
          <w:szCs w:val="24"/>
        </w:rPr>
        <w:t>depistáž</w:t>
      </w:r>
      <w:proofErr w:type="spellEnd"/>
    </w:p>
    <w:p w:rsidR="001C090D" w:rsidRDefault="001C090D" w:rsidP="00335215">
      <w:pPr>
        <w:pStyle w:val="Odsekzoznamu"/>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Jan</w:t>
      </w:r>
      <w:r w:rsidR="00335215">
        <w:rPr>
          <w:rFonts w:ascii="Times New Roman" w:hAnsi="Times New Roman" w:cs="Times New Roman"/>
          <w:sz w:val="24"/>
          <w:szCs w:val="24"/>
        </w:rPr>
        <w:t>a</w:t>
      </w:r>
    </w:p>
    <w:p w:rsidR="00335215" w:rsidRDefault="00335215" w:rsidP="00335215">
      <w:pPr>
        <w:pStyle w:val="Odsekzoznamu"/>
        <w:spacing w:line="360" w:lineRule="auto"/>
        <w:jc w:val="both"/>
        <w:rPr>
          <w:rFonts w:ascii="Times New Roman" w:hAnsi="Times New Roman" w:cs="Times New Roman"/>
          <w:sz w:val="24"/>
          <w:szCs w:val="24"/>
        </w:rPr>
      </w:pPr>
    </w:p>
    <w:p w:rsidR="00335215" w:rsidRDefault="00335215" w:rsidP="003352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25CF" w:rsidRPr="00BA48B1" w:rsidRDefault="00335215" w:rsidP="00BA48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Jana Majerová, riaditeľka MŠ</w:t>
      </w:r>
    </w:p>
    <w:p w:rsidR="00AE163B" w:rsidRDefault="00AE163B" w:rsidP="00717416">
      <w:pPr>
        <w:spacing w:line="360" w:lineRule="auto"/>
        <w:rPr>
          <w:rFonts w:ascii="Times New Roman" w:hAnsi="Times New Roman" w:cs="Times New Roman"/>
          <w:b/>
          <w:caps/>
          <w:sz w:val="24"/>
          <w:szCs w:val="24"/>
        </w:rPr>
      </w:pPr>
    </w:p>
    <w:p w:rsidR="00AE163B" w:rsidRDefault="00AE163B" w:rsidP="00335215">
      <w:pPr>
        <w:spacing w:line="360" w:lineRule="auto"/>
        <w:jc w:val="center"/>
        <w:rPr>
          <w:rFonts w:ascii="Times New Roman" w:hAnsi="Times New Roman" w:cs="Times New Roman"/>
          <w:b/>
          <w:caps/>
          <w:sz w:val="24"/>
          <w:szCs w:val="24"/>
        </w:rPr>
      </w:pPr>
    </w:p>
    <w:p w:rsidR="00335215" w:rsidRPr="004E3C53" w:rsidRDefault="00335215" w:rsidP="00335215">
      <w:pPr>
        <w:spacing w:line="360" w:lineRule="auto"/>
        <w:jc w:val="center"/>
        <w:rPr>
          <w:rFonts w:ascii="Times New Roman" w:hAnsi="Times New Roman" w:cs="Times New Roman"/>
          <w:b/>
          <w:caps/>
          <w:sz w:val="24"/>
          <w:szCs w:val="24"/>
        </w:rPr>
      </w:pPr>
      <w:bookmarkStart w:id="0" w:name="_GoBack"/>
      <w:bookmarkEnd w:id="0"/>
      <w:r w:rsidRPr="004E3C53">
        <w:rPr>
          <w:rFonts w:ascii="Times New Roman" w:hAnsi="Times New Roman" w:cs="Times New Roman"/>
          <w:b/>
          <w:caps/>
          <w:sz w:val="24"/>
          <w:szCs w:val="24"/>
        </w:rPr>
        <w:lastRenderedPageBreak/>
        <w:t>správu</w:t>
      </w:r>
    </w:p>
    <w:p w:rsidR="00335215" w:rsidRDefault="00335215" w:rsidP="00335215">
      <w:pPr>
        <w:spacing w:line="360" w:lineRule="auto"/>
        <w:jc w:val="center"/>
        <w:rPr>
          <w:rFonts w:ascii="Times New Roman" w:hAnsi="Times New Roman" w:cs="Times New Roman"/>
          <w:caps/>
          <w:sz w:val="24"/>
          <w:szCs w:val="24"/>
        </w:rPr>
      </w:pPr>
      <w:r w:rsidRPr="00335215">
        <w:rPr>
          <w:rFonts w:ascii="Times New Roman" w:hAnsi="Times New Roman" w:cs="Times New Roman"/>
          <w:caps/>
          <w:sz w:val="24"/>
          <w:szCs w:val="24"/>
        </w:rPr>
        <w:t xml:space="preserve"> o výchovno-vzdelávacej činnosti </w:t>
      </w:r>
      <w:r w:rsidR="00112891">
        <w:rPr>
          <w:rFonts w:ascii="Times New Roman" w:hAnsi="Times New Roman" w:cs="Times New Roman"/>
          <w:caps/>
          <w:sz w:val="24"/>
          <w:szCs w:val="24"/>
        </w:rPr>
        <w:t xml:space="preserve">materskej </w:t>
      </w:r>
      <w:r w:rsidRPr="00335215">
        <w:rPr>
          <w:rFonts w:ascii="Times New Roman" w:hAnsi="Times New Roman" w:cs="Times New Roman"/>
          <w:caps/>
          <w:sz w:val="24"/>
          <w:szCs w:val="24"/>
        </w:rPr>
        <w:t>školy</w:t>
      </w:r>
      <w:r w:rsidR="00112891">
        <w:rPr>
          <w:rFonts w:ascii="Times New Roman" w:hAnsi="Times New Roman" w:cs="Times New Roman"/>
          <w:caps/>
          <w:sz w:val="24"/>
          <w:szCs w:val="24"/>
        </w:rPr>
        <w:t xml:space="preserve"> tajov</w:t>
      </w:r>
      <w:r w:rsidRPr="00335215">
        <w:rPr>
          <w:rFonts w:ascii="Times New Roman" w:hAnsi="Times New Roman" w:cs="Times New Roman"/>
          <w:caps/>
          <w:sz w:val="24"/>
          <w:szCs w:val="24"/>
        </w:rPr>
        <w:t>, jej výsledkoch a</w:t>
      </w:r>
      <w:r w:rsidR="00FF532E">
        <w:rPr>
          <w:rFonts w:ascii="Times New Roman" w:hAnsi="Times New Roman" w:cs="Times New Roman"/>
          <w:caps/>
          <w:sz w:val="24"/>
          <w:szCs w:val="24"/>
        </w:rPr>
        <w:t> podmienkach za školský rok 2020/2021</w:t>
      </w:r>
    </w:p>
    <w:p w:rsidR="00335215" w:rsidRDefault="00335215" w:rsidP="00335215">
      <w:pPr>
        <w:spacing w:line="360" w:lineRule="auto"/>
        <w:jc w:val="center"/>
        <w:rPr>
          <w:rFonts w:ascii="Times New Roman" w:hAnsi="Times New Roman" w:cs="Times New Roman"/>
          <w:caps/>
          <w:sz w:val="24"/>
          <w:szCs w:val="24"/>
        </w:rPr>
      </w:pPr>
    </w:p>
    <w:p w:rsidR="004E3C53" w:rsidRDefault="004E3C53" w:rsidP="00335215">
      <w:pPr>
        <w:spacing w:line="360" w:lineRule="auto"/>
        <w:jc w:val="center"/>
        <w:rPr>
          <w:rFonts w:ascii="Times New Roman" w:hAnsi="Times New Roman" w:cs="Times New Roman"/>
          <w:b/>
          <w:caps/>
          <w:sz w:val="24"/>
          <w:szCs w:val="24"/>
        </w:rPr>
      </w:pPr>
      <w:r w:rsidRPr="004E3C53">
        <w:rPr>
          <w:rFonts w:ascii="Times New Roman" w:hAnsi="Times New Roman" w:cs="Times New Roman"/>
          <w:b/>
          <w:caps/>
          <w:sz w:val="24"/>
          <w:szCs w:val="24"/>
        </w:rPr>
        <w:t>predkladá</w:t>
      </w:r>
    </w:p>
    <w:p w:rsidR="004E3C53" w:rsidRDefault="00DB3672" w:rsidP="00335215">
      <w:pPr>
        <w:spacing w:line="360" w:lineRule="auto"/>
        <w:jc w:val="center"/>
        <w:rPr>
          <w:rFonts w:ascii="Times New Roman" w:hAnsi="Times New Roman" w:cs="Times New Roman"/>
          <w:sz w:val="24"/>
          <w:szCs w:val="24"/>
        </w:rPr>
      </w:pPr>
      <w:r w:rsidRPr="00DB3672">
        <w:rPr>
          <w:rFonts w:ascii="Times New Roman" w:hAnsi="Times New Roman" w:cs="Times New Roman"/>
          <w:sz w:val="24"/>
          <w:szCs w:val="24"/>
        </w:rPr>
        <w:t xml:space="preserve">Jana </w:t>
      </w:r>
      <w:r>
        <w:rPr>
          <w:rFonts w:ascii="Times New Roman" w:hAnsi="Times New Roman" w:cs="Times New Roman"/>
          <w:sz w:val="24"/>
          <w:szCs w:val="24"/>
        </w:rPr>
        <w:t>M</w:t>
      </w:r>
      <w:r w:rsidRPr="00DB3672">
        <w:rPr>
          <w:rFonts w:ascii="Times New Roman" w:hAnsi="Times New Roman" w:cs="Times New Roman"/>
          <w:sz w:val="24"/>
          <w:szCs w:val="24"/>
        </w:rPr>
        <w:t>ajerová</w:t>
      </w:r>
      <w:r>
        <w:rPr>
          <w:rFonts w:ascii="Times New Roman" w:hAnsi="Times New Roman" w:cs="Times New Roman"/>
          <w:sz w:val="24"/>
          <w:szCs w:val="24"/>
        </w:rPr>
        <w:t>, riaditeľka MŠ</w:t>
      </w:r>
    </w:p>
    <w:p w:rsidR="00DB3672" w:rsidRDefault="00DB3672" w:rsidP="00335215">
      <w:pPr>
        <w:spacing w:line="360" w:lineRule="auto"/>
        <w:jc w:val="center"/>
        <w:rPr>
          <w:rFonts w:ascii="Times New Roman" w:hAnsi="Times New Roman" w:cs="Times New Roman"/>
          <w:sz w:val="24"/>
          <w:szCs w:val="24"/>
        </w:rPr>
      </w:pPr>
    </w:p>
    <w:p w:rsidR="00DB3672" w:rsidRDefault="00DB3672" w:rsidP="00DB3672">
      <w:pPr>
        <w:spacing w:line="360" w:lineRule="auto"/>
        <w:rPr>
          <w:rFonts w:ascii="Times New Roman" w:hAnsi="Times New Roman" w:cs="Times New Roman"/>
          <w:b/>
          <w:sz w:val="24"/>
          <w:szCs w:val="24"/>
        </w:rPr>
      </w:pPr>
      <w:r>
        <w:rPr>
          <w:rFonts w:ascii="Times New Roman" w:hAnsi="Times New Roman" w:cs="Times New Roman"/>
          <w:b/>
          <w:sz w:val="24"/>
          <w:szCs w:val="24"/>
        </w:rPr>
        <w:t>STANOVISKO RADY ŠKOLY :</w:t>
      </w:r>
    </w:p>
    <w:p w:rsidR="00DB3672" w:rsidRDefault="00DB3672" w:rsidP="00DB3672">
      <w:pPr>
        <w:spacing w:line="360" w:lineRule="auto"/>
        <w:rPr>
          <w:rFonts w:ascii="Times New Roman" w:hAnsi="Times New Roman" w:cs="Times New Roman"/>
          <w:sz w:val="24"/>
          <w:szCs w:val="24"/>
        </w:rPr>
      </w:pPr>
      <w:r>
        <w:rPr>
          <w:rFonts w:ascii="Times New Roman" w:hAnsi="Times New Roman" w:cs="Times New Roman"/>
          <w:sz w:val="24"/>
          <w:szCs w:val="24"/>
        </w:rPr>
        <w:t>Rada školy odporúča zriaďovateľovi Obec Tajov</w:t>
      </w:r>
    </w:p>
    <w:p w:rsidR="00DB3672" w:rsidRDefault="00DB3672" w:rsidP="00DB367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schváliť / neschváliť</w:t>
      </w:r>
    </w:p>
    <w:p w:rsidR="00DB3672" w:rsidRDefault="00DB3672" w:rsidP="00112891">
      <w:pPr>
        <w:spacing w:line="360" w:lineRule="auto"/>
        <w:jc w:val="both"/>
        <w:rPr>
          <w:rFonts w:ascii="Times New Roman" w:hAnsi="Times New Roman" w:cs="Times New Roman"/>
          <w:sz w:val="24"/>
          <w:szCs w:val="24"/>
        </w:rPr>
      </w:pPr>
      <w:r>
        <w:rPr>
          <w:rFonts w:ascii="Times New Roman" w:hAnsi="Times New Roman" w:cs="Times New Roman"/>
          <w:sz w:val="24"/>
          <w:szCs w:val="24"/>
        </w:rPr>
        <w:t>Správu o výchovno-vzdelávacej činnosti</w:t>
      </w:r>
      <w:r w:rsidR="00112891">
        <w:rPr>
          <w:rFonts w:ascii="Times New Roman" w:hAnsi="Times New Roman" w:cs="Times New Roman"/>
          <w:sz w:val="24"/>
          <w:szCs w:val="24"/>
        </w:rPr>
        <w:t xml:space="preserve"> Materskej školy Tajov</w:t>
      </w:r>
      <w:r>
        <w:rPr>
          <w:rFonts w:ascii="Times New Roman" w:hAnsi="Times New Roman" w:cs="Times New Roman"/>
          <w:sz w:val="24"/>
          <w:szCs w:val="24"/>
        </w:rPr>
        <w:t xml:space="preserve">, jej výsledkoch a podmienkach </w:t>
      </w:r>
      <w:r w:rsidR="00FF532E">
        <w:rPr>
          <w:rFonts w:ascii="Times New Roman" w:hAnsi="Times New Roman" w:cs="Times New Roman"/>
          <w:sz w:val="24"/>
          <w:szCs w:val="24"/>
        </w:rPr>
        <w:t>za školský rok 2020 / 2021</w:t>
      </w:r>
    </w:p>
    <w:p w:rsidR="00112891" w:rsidRDefault="00112891" w:rsidP="00112891">
      <w:pPr>
        <w:spacing w:line="360" w:lineRule="auto"/>
        <w:jc w:val="right"/>
        <w:rPr>
          <w:rFonts w:ascii="Times New Roman" w:hAnsi="Times New Roman" w:cs="Times New Roman"/>
          <w:sz w:val="24"/>
          <w:szCs w:val="24"/>
        </w:rPr>
      </w:pPr>
    </w:p>
    <w:p w:rsidR="00112891" w:rsidRDefault="00112891" w:rsidP="0011289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p>
    <w:p w:rsidR="00112891" w:rsidRDefault="00112891" w:rsidP="0011289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Jozef </w:t>
      </w:r>
      <w:proofErr w:type="spellStart"/>
      <w:r>
        <w:rPr>
          <w:rFonts w:ascii="Times New Roman" w:hAnsi="Times New Roman" w:cs="Times New Roman"/>
          <w:sz w:val="24"/>
          <w:szCs w:val="24"/>
        </w:rPr>
        <w:t>Meňuš</w:t>
      </w:r>
      <w:proofErr w:type="spellEnd"/>
      <w:r>
        <w:rPr>
          <w:rFonts w:ascii="Times New Roman" w:hAnsi="Times New Roman" w:cs="Times New Roman"/>
          <w:sz w:val="24"/>
          <w:szCs w:val="24"/>
        </w:rPr>
        <w:t>, predseda Rady školy</w:t>
      </w:r>
    </w:p>
    <w:p w:rsidR="00112891" w:rsidRDefault="00112891" w:rsidP="00112891">
      <w:pPr>
        <w:spacing w:after="0" w:line="360" w:lineRule="auto"/>
        <w:jc w:val="right"/>
        <w:rPr>
          <w:rFonts w:ascii="Times New Roman" w:hAnsi="Times New Roman" w:cs="Times New Roman"/>
          <w:sz w:val="24"/>
          <w:szCs w:val="24"/>
        </w:rPr>
      </w:pPr>
    </w:p>
    <w:p w:rsidR="00112891" w:rsidRDefault="00112891" w:rsidP="00112891">
      <w:pPr>
        <w:spacing w:line="360" w:lineRule="auto"/>
        <w:rPr>
          <w:rFonts w:ascii="Times New Roman" w:hAnsi="Times New Roman" w:cs="Times New Roman"/>
          <w:sz w:val="24"/>
          <w:szCs w:val="24"/>
        </w:rPr>
      </w:pPr>
    </w:p>
    <w:p w:rsidR="00112891" w:rsidRDefault="00112891" w:rsidP="00112891">
      <w:pPr>
        <w:spacing w:line="360" w:lineRule="auto"/>
        <w:rPr>
          <w:rFonts w:ascii="Times New Roman" w:hAnsi="Times New Roman" w:cs="Times New Roman"/>
          <w:b/>
          <w:sz w:val="24"/>
          <w:szCs w:val="24"/>
        </w:rPr>
      </w:pPr>
      <w:r>
        <w:rPr>
          <w:rFonts w:ascii="Times New Roman" w:hAnsi="Times New Roman" w:cs="Times New Roman"/>
          <w:b/>
          <w:sz w:val="24"/>
          <w:szCs w:val="24"/>
        </w:rPr>
        <w:t>STANOVISKO ZRIAĎOVATEĽA :</w:t>
      </w:r>
    </w:p>
    <w:p w:rsidR="00112891" w:rsidRDefault="00112891" w:rsidP="00112891">
      <w:pPr>
        <w:spacing w:line="360" w:lineRule="auto"/>
        <w:rPr>
          <w:rFonts w:ascii="Times New Roman" w:hAnsi="Times New Roman" w:cs="Times New Roman"/>
          <w:sz w:val="24"/>
          <w:szCs w:val="24"/>
        </w:rPr>
      </w:pPr>
      <w:r>
        <w:rPr>
          <w:rFonts w:ascii="Times New Roman" w:hAnsi="Times New Roman" w:cs="Times New Roman"/>
          <w:sz w:val="24"/>
          <w:szCs w:val="24"/>
        </w:rPr>
        <w:t xml:space="preserve">Obec Tajov </w:t>
      </w:r>
    </w:p>
    <w:p w:rsidR="00112891" w:rsidRDefault="00112891" w:rsidP="001128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schvaľuje / neschvaľuje</w:t>
      </w:r>
    </w:p>
    <w:p w:rsidR="00112891" w:rsidRDefault="00112891" w:rsidP="00112891">
      <w:pPr>
        <w:spacing w:line="360" w:lineRule="auto"/>
        <w:jc w:val="both"/>
        <w:rPr>
          <w:rFonts w:ascii="Times New Roman" w:hAnsi="Times New Roman" w:cs="Times New Roman"/>
          <w:sz w:val="24"/>
          <w:szCs w:val="24"/>
        </w:rPr>
      </w:pPr>
      <w:r>
        <w:rPr>
          <w:rFonts w:ascii="Times New Roman" w:hAnsi="Times New Roman" w:cs="Times New Roman"/>
          <w:sz w:val="24"/>
          <w:szCs w:val="24"/>
        </w:rPr>
        <w:t>Správu o výchovno-vzdelávacej činnosti Materskej školy Tajov, jej výsledkoch a</w:t>
      </w:r>
      <w:r w:rsidR="00FF532E">
        <w:rPr>
          <w:rFonts w:ascii="Times New Roman" w:hAnsi="Times New Roman" w:cs="Times New Roman"/>
          <w:sz w:val="24"/>
          <w:szCs w:val="24"/>
        </w:rPr>
        <w:t> podmienkach za školský rok 2020</w:t>
      </w:r>
      <w:r w:rsidR="00BB23A0">
        <w:rPr>
          <w:rFonts w:ascii="Times New Roman" w:hAnsi="Times New Roman" w:cs="Times New Roman"/>
          <w:sz w:val="24"/>
          <w:szCs w:val="24"/>
        </w:rPr>
        <w:t xml:space="preserve"> / 2021</w:t>
      </w:r>
    </w:p>
    <w:p w:rsidR="00112891" w:rsidRPr="00112891" w:rsidRDefault="00112891" w:rsidP="00112891">
      <w:pPr>
        <w:spacing w:line="360" w:lineRule="auto"/>
        <w:rPr>
          <w:rFonts w:ascii="Times New Roman" w:hAnsi="Times New Roman" w:cs="Times New Roman"/>
          <w:b/>
          <w:sz w:val="24"/>
          <w:szCs w:val="24"/>
        </w:rPr>
      </w:pPr>
    </w:p>
    <w:p w:rsidR="00335215" w:rsidRDefault="00112891" w:rsidP="00112891">
      <w:pPr>
        <w:spacing w:line="240" w:lineRule="auto"/>
        <w:jc w:val="right"/>
        <w:rPr>
          <w:rFonts w:ascii="Times New Roman" w:hAnsi="Times New Roman" w:cs="Times New Roman"/>
          <w:sz w:val="24"/>
          <w:szCs w:val="24"/>
        </w:rPr>
      </w:pPr>
      <w:r>
        <w:rPr>
          <w:rFonts w:ascii="Times New Roman" w:hAnsi="Times New Roman" w:cs="Times New Roman"/>
          <w:sz w:val="24"/>
          <w:szCs w:val="24"/>
        </w:rPr>
        <w:t>...............................................................</w:t>
      </w:r>
    </w:p>
    <w:p w:rsidR="00AC1AEB" w:rsidRPr="00BA48B1" w:rsidRDefault="00112891" w:rsidP="00BA48B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Mgr. </w:t>
      </w:r>
      <w:proofErr w:type="spellStart"/>
      <w:r>
        <w:rPr>
          <w:rFonts w:ascii="Times New Roman" w:hAnsi="Times New Roman" w:cs="Times New Roman"/>
          <w:sz w:val="24"/>
          <w:szCs w:val="24"/>
        </w:rPr>
        <w:t>Janette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Cimermanová</w:t>
      </w:r>
      <w:proofErr w:type="spellEnd"/>
      <w:r>
        <w:rPr>
          <w:rFonts w:ascii="Times New Roman" w:hAnsi="Times New Roman" w:cs="Times New Roman"/>
          <w:sz w:val="24"/>
          <w:szCs w:val="24"/>
        </w:rPr>
        <w:t>, starostka obce</w:t>
      </w:r>
      <w:r w:rsidR="00BA48B1">
        <w:rPr>
          <w:rFonts w:ascii="Times New Roman" w:hAnsi="Times New Roman" w:cs="Times New Roman"/>
          <w:sz w:val="24"/>
          <w:szCs w:val="24"/>
        </w:rPr>
        <w:t xml:space="preserve">                            </w:t>
      </w:r>
    </w:p>
    <w:sectPr w:rsidR="00AC1AEB" w:rsidRPr="00BA48B1" w:rsidSect="00975CB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79E" w:rsidRDefault="0094279E" w:rsidP="00975CBB">
      <w:pPr>
        <w:spacing w:after="0" w:line="240" w:lineRule="auto"/>
      </w:pPr>
      <w:r>
        <w:separator/>
      </w:r>
    </w:p>
  </w:endnote>
  <w:endnote w:type="continuationSeparator" w:id="0">
    <w:p w:rsidR="0094279E" w:rsidRDefault="0094279E" w:rsidP="00975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524233"/>
      <w:docPartObj>
        <w:docPartGallery w:val="Page Numbers (Bottom of Page)"/>
        <w:docPartUnique/>
      </w:docPartObj>
    </w:sdtPr>
    <w:sdtContent>
      <w:p w:rsidR="0094279E" w:rsidRDefault="001B2234">
        <w:pPr>
          <w:pStyle w:val="Pta"/>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94279E" w:rsidRDefault="000E1BAA">
        <w:pPr>
          <w:pStyle w:val="Pta"/>
          <w:jc w:val="center"/>
        </w:pPr>
        <w:r>
          <w:rPr>
            <w:noProof/>
          </w:rPr>
          <w:fldChar w:fldCharType="begin"/>
        </w:r>
        <w:r w:rsidR="0094279E">
          <w:rPr>
            <w:noProof/>
          </w:rPr>
          <w:instrText xml:space="preserve"> PAGE    \* MERGEFORMAT </w:instrText>
        </w:r>
        <w:r>
          <w:rPr>
            <w:noProof/>
          </w:rPr>
          <w:fldChar w:fldCharType="separate"/>
        </w:r>
        <w:r w:rsidR="001B2234">
          <w:rPr>
            <w:noProof/>
          </w:rPr>
          <w:t>2</w:t>
        </w:r>
        <w:r>
          <w:rPr>
            <w:noProof/>
          </w:rPr>
          <w:fldChar w:fldCharType="end"/>
        </w:r>
      </w:p>
    </w:sdtContent>
  </w:sdt>
  <w:p w:rsidR="0094279E" w:rsidRDefault="0094279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79E" w:rsidRDefault="0094279E" w:rsidP="00975CBB">
      <w:pPr>
        <w:spacing w:after="0" w:line="240" w:lineRule="auto"/>
      </w:pPr>
      <w:r>
        <w:separator/>
      </w:r>
    </w:p>
  </w:footnote>
  <w:footnote w:type="continuationSeparator" w:id="0">
    <w:p w:rsidR="0094279E" w:rsidRDefault="0094279E" w:rsidP="00975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9D3"/>
    <w:multiLevelType w:val="hybridMultilevel"/>
    <w:tmpl w:val="24BA76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D77A34"/>
    <w:multiLevelType w:val="hybridMultilevel"/>
    <w:tmpl w:val="E14E199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09A41538"/>
    <w:multiLevelType w:val="hybridMultilevel"/>
    <w:tmpl w:val="66ECD5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DF6A21"/>
    <w:multiLevelType w:val="hybridMultilevel"/>
    <w:tmpl w:val="836085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8F190A"/>
    <w:multiLevelType w:val="hybridMultilevel"/>
    <w:tmpl w:val="7EB437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83C6504"/>
    <w:multiLevelType w:val="hybridMultilevel"/>
    <w:tmpl w:val="402AE1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942D40"/>
    <w:multiLevelType w:val="hybridMultilevel"/>
    <w:tmpl w:val="6674E0E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3E2609A"/>
    <w:multiLevelType w:val="hybridMultilevel"/>
    <w:tmpl w:val="9CBEB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3EB35AE"/>
    <w:multiLevelType w:val="hybridMultilevel"/>
    <w:tmpl w:val="011E56D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5B70ECF"/>
    <w:multiLevelType w:val="hybridMultilevel"/>
    <w:tmpl w:val="7A0CB9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9CB114D"/>
    <w:multiLevelType w:val="hybridMultilevel"/>
    <w:tmpl w:val="D5D25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C1D10F8"/>
    <w:multiLevelType w:val="hybridMultilevel"/>
    <w:tmpl w:val="396094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844F6F"/>
    <w:multiLevelType w:val="hybridMultilevel"/>
    <w:tmpl w:val="2B12982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EBC2272"/>
    <w:multiLevelType w:val="hybridMultilevel"/>
    <w:tmpl w:val="6380C0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2477C12"/>
    <w:multiLevelType w:val="hybridMultilevel"/>
    <w:tmpl w:val="2F7872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2924CF5"/>
    <w:multiLevelType w:val="hybridMultilevel"/>
    <w:tmpl w:val="3E583D2E"/>
    <w:lvl w:ilvl="0" w:tplc="9C22307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32D76F2"/>
    <w:multiLevelType w:val="hybridMultilevel"/>
    <w:tmpl w:val="E700A4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354480A"/>
    <w:multiLevelType w:val="hybridMultilevel"/>
    <w:tmpl w:val="C4F22B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3FF7A7F"/>
    <w:multiLevelType w:val="hybridMultilevel"/>
    <w:tmpl w:val="CD9C95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9511C31"/>
    <w:multiLevelType w:val="hybridMultilevel"/>
    <w:tmpl w:val="6922BD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6D5B2F"/>
    <w:multiLevelType w:val="hybridMultilevel"/>
    <w:tmpl w:val="D7B827C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435846C8"/>
    <w:multiLevelType w:val="hybridMultilevel"/>
    <w:tmpl w:val="730AA3D8"/>
    <w:lvl w:ilvl="0" w:tplc="9C22307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3F1370F"/>
    <w:multiLevelType w:val="hybridMultilevel"/>
    <w:tmpl w:val="DE12E9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774795D"/>
    <w:multiLevelType w:val="hybridMultilevel"/>
    <w:tmpl w:val="7742A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59C0B64"/>
    <w:multiLevelType w:val="hybridMultilevel"/>
    <w:tmpl w:val="9F16A0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60A06DF"/>
    <w:multiLevelType w:val="hybridMultilevel"/>
    <w:tmpl w:val="984AE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6153D9E"/>
    <w:multiLevelType w:val="hybridMultilevel"/>
    <w:tmpl w:val="3CD412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8A8642C"/>
    <w:multiLevelType w:val="hybridMultilevel"/>
    <w:tmpl w:val="454007A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1C520B5"/>
    <w:multiLevelType w:val="hybridMultilevel"/>
    <w:tmpl w:val="1292CB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3F874AB"/>
    <w:multiLevelType w:val="hybridMultilevel"/>
    <w:tmpl w:val="100855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79E7107"/>
    <w:multiLevelType w:val="hybridMultilevel"/>
    <w:tmpl w:val="3BD818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8B77959"/>
    <w:multiLevelType w:val="hybridMultilevel"/>
    <w:tmpl w:val="260633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A383ADD"/>
    <w:multiLevelType w:val="hybridMultilevel"/>
    <w:tmpl w:val="0278195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2417AA3"/>
    <w:multiLevelType w:val="hybridMultilevel"/>
    <w:tmpl w:val="200E3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90916ED"/>
    <w:multiLevelType w:val="hybridMultilevel"/>
    <w:tmpl w:val="8A96240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93A6CA0"/>
    <w:multiLevelType w:val="hybridMultilevel"/>
    <w:tmpl w:val="231650A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E6123BE"/>
    <w:multiLevelType w:val="hybridMultilevel"/>
    <w:tmpl w:val="D0BAE7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8"/>
  </w:num>
  <w:num w:numId="5">
    <w:abstractNumId w:val="9"/>
  </w:num>
  <w:num w:numId="6">
    <w:abstractNumId w:val="19"/>
  </w:num>
  <w:num w:numId="7">
    <w:abstractNumId w:val="15"/>
  </w:num>
  <w:num w:numId="8">
    <w:abstractNumId w:val="30"/>
  </w:num>
  <w:num w:numId="9">
    <w:abstractNumId w:val="33"/>
  </w:num>
  <w:num w:numId="10">
    <w:abstractNumId w:val="0"/>
  </w:num>
  <w:num w:numId="11">
    <w:abstractNumId w:val="17"/>
  </w:num>
  <w:num w:numId="12">
    <w:abstractNumId w:val="27"/>
  </w:num>
  <w:num w:numId="13">
    <w:abstractNumId w:val="29"/>
  </w:num>
  <w:num w:numId="14">
    <w:abstractNumId w:val="6"/>
  </w:num>
  <w:num w:numId="15">
    <w:abstractNumId w:val="36"/>
  </w:num>
  <w:num w:numId="16">
    <w:abstractNumId w:val="24"/>
  </w:num>
  <w:num w:numId="17">
    <w:abstractNumId w:val="1"/>
  </w:num>
  <w:num w:numId="18">
    <w:abstractNumId w:val="34"/>
  </w:num>
  <w:num w:numId="19">
    <w:abstractNumId w:val="2"/>
  </w:num>
  <w:num w:numId="20">
    <w:abstractNumId w:val="23"/>
  </w:num>
  <w:num w:numId="21">
    <w:abstractNumId w:val="16"/>
  </w:num>
  <w:num w:numId="22">
    <w:abstractNumId w:val="13"/>
  </w:num>
  <w:num w:numId="23">
    <w:abstractNumId w:val="8"/>
  </w:num>
  <w:num w:numId="24">
    <w:abstractNumId w:val="28"/>
  </w:num>
  <w:num w:numId="25">
    <w:abstractNumId w:val="32"/>
  </w:num>
  <w:num w:numId="26">
    <w:abstractNumId w:val="11"/>
  </w:num>
  <w:num w:numId="27">
    <w:abstractNumId w:val="35"/>
  </w:num>
  <w:num w:numId="28">
    <w:abstractNumId w:val="22"/>
  </w:num>
  <w:num w:numId="29">
    <w:abstractNumId w:val="4"/>
  </w:num>
  <w:num w:numId="30">
    <w:abstractNumId w:val="12"/>
  </w:num>
  <w:num w:numId="31">
    <w:abstractNumId w:val="21"/>
  </w:num>
  <w:num w:numId="32">
    <w:abstractNumId w:val="25"/>
  </w:num>
  <w:num w:numId="33">
    <w:abstractNumId w:val="5"/>
  </w:num>
  <w:num w:numId="34">
    <w:abstractNumId w:val="14"/>
  </w:num>
  <w:num w:numId="35">
    <w:abstractNumId w:val="31"/>
  </w:num>
  <w:num w:numId="36">
    <w:abstractNumId w:val="2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000B4"/>
    <w:rsid w:val="000004BF"/>
    <w:rsid w:val="00004EDF"/>
    <w:rsid w:val="000379AA"/>
    <w:rsid w:val="00044619"/>
    <w:rsid w:val="000518AD"/>
    <w:rsid w:val="000809B2"/>
    <w:rsid w:val="000B1465"/>
    <w:rsid w:val="000D171D"/>
    <w:rsid w:val="000E1BAA"/>
    <w:rsid w:val="000F2E32"/>
    <w:rsid w:val="00111E36"/>
    <w:rsid w:val="00112891"/>
    <w:rsid w:val="00147BD8"/>
    <w:rsid w:val="00195CB1"/>
    <w:rsid w:val="001B2234"/>
    <w:rsid w:val="001B44FF"/>
    <w:rsid w:val="001C090D"/>
    <w:rsid w:val="001E6D4D"/>
    <w:rsid w:val="00220797"/>
    <w:rsid w:val="00223EFB"/>
    <w:rsid w:val="00226501"/>
    <w:rsid w:val="002652F5"/>
    <w:rsid w:val="002845D9"/>
    <w:rsid w:val="002C47C8"/>
    <w:rsid w:val="003100FD"/>
    <w:rsid w:val="00315EBB"/>
    <w:rsid w:val="00321984"/>
    <w:rsid w:val="003242FF"/>
    <w:rsid w:val="00332D97"/>
    <w:rsid w:val="00335215"/>
    <w:rsid w:val="00342CFA"/>
    <w:rsid w:val="00357CE0"/>
    <w:rsid w:val="003F1C16"/>
    <w:rsid w:val="00403379"/>
    <w:rsid w:val="0040673F"/>
    <w:rsid w:val="004070DA"/>
    <w:rsid w:val="004161A2"/>
    <w:rsid w:val="00446E46"/>
    <w:rsid w:val="00474969"/>
    <w:rsid w:val="00485F62"/>
    <w:rsid w:val="00496BC1"/>
    <w:rsid w:val="004C7422"/>
    <w:rsid w:val="004D58E9"/>
    <w:rsid w:val="004D718C"/>
    <w:rsid w:val="004E3C53"/>
    <w:rsid w:val="00516247"/>
    <w:rsid w:val="00525A20"/>
    <w:rsid w:val="005262A9"/>
    <w:rsid w:val="0055012A"/>
    <w:rsid w:val="00573EF9"/>
    <w:rsid w:val="005939C4"/>
    <w:rsid w:val="005B5049"/>
    <w:rsid w:val="005F65A1"/>
    <w:rsid w:val="00613148"/>
    <w:rsid w:val="00627D38"/>
    <w:rsid w:val="00665CFF"/>
    <w:rsid w:val="00666AB2"/>
    <w:rsid w:val="00684646"/>
    <w:rsid w:val="0069231D"/>
    <w:rsid w:val="006940FD"/>
    <w:rsid w:val="006B47FF"/>
    <w:rsid w:val="006C6957"/>
    <w:rsid w:val="006D0214"/>
    <w:rsid w:val="006D19AB"/>
    <w:rsid w:val="006E5C53"/>
    <w:rsid w:val="006F70B1"/>
    <w:rsid w:val="00717416"/>
    <w:rsid w:val="007320E4"/>
    <w:rsid w:val="007734F4"/>
    <w:rsid w:val="0079031B"/>
    <w:rsid w:val="007A45A8"/>
    <w:rsid w:val="007B7632"/>
    <w:rsid w:val="007D4CC4"/>
    <w:rsid w:val="007E1D7A"/>
    <w:rsid w:val="0081403E"/>
    <w:rsid w:val="008272DF"/>
    <w:rsid w:val="00835CEC"/>
    <w:rsid w:val="00853EA3"/>
    <w:rsid w:val="00895374"/>
    <w:rsid w:val="008A7EA4"/>
    <w:rsid w:val="008B03B7"/>
    <w:rsid w:val="00901035"/>
    <w:rsid w:val="00927F84"/>
    <w:rsid w:val="00932DC1"/>
    <w:rsid w:val="0094279E"/>
    <w:rsid w:val="00944EEF"/>
    <w:rsid w:val="00945F16"/>
    <w:rsid w:val="00975CBB"/>
    <w:rsid w:val="009A1639"/>
    <w:rsid w:val="009A461A"/>
    <w:rsid w:val="009E4D2B"/>
    <w:rsid w:val="00A63A18"/>
    <w:rsid w:val="00AC1AEB"/>
    <w:rsid w:val="00AE163B"/>
    <w:rsid w:val="00B41B13"/>
    <w:rsid w:val="00BA48B1"/>
    <w:rsid w:val="00BB23A0"/>
    <w:rsid w:val="00C03A25"/>
    <w:rsid w:val="00C113DA"/>
    <w:rsid w:val="00C11E02"/>
    <w:rsid w:val="00C13FCD"/>
    <w:rsid w:val="00C258E0"/>
    <w:rsid w:val="00C6625E"/>
    <w:rsid w:val="00C96315"/>
    <w:rsid w:val="00CD43C9"/>
    <w:rsid w:val="00CE7F13"/>
    <w:rsid w:val="00D0088A"/>
    <w:rsid w:val="00D02D90"/>
    <w:rsid w:val="00D051F8"/>
    <w:rsid w:val="00D306AE"/>
    <w:rsid w:val="00D322B5"/>
    <w:rsid w:val="00D405AD"/>
    <w:rsid w:val="00D47D7D"/>
    <w:rsid w:val="00D54E16"/>
    <w:rsid w:val="00D66610"/>
    <w:rsid w:val="00D742D6"/>
    <w:rsid w:val="00D74339"/>
    <w:rsid w:val="00D8011C"/>
    <w:rsid w:val="00DA1104"/>
    <w:rsid w:val="00DA25CF"/>
    <w:rsid w:val="00DA3473"/>
    <w:rsid w:val="00DB3672"/>
    <w:rsid w:val="00DB579F"/>
    <w:rsid w:val="00DE1905"/>
    <w:rsid w:val="00E1394E"/>
    <w:rsid w:val="00E21D11"/>
    <w:rsid w:val="00E7746F"/>
    <w:rsid w:val="00E83DEB"/>
    <w:rsid w:val="00F000B4"/>
    <w:rsid w:val="00F30DD7"/>
    <w:rsid w:val="00F42E5A"/>
    <w:rsid w:val="00F87419"/>
    <w:rsid w:val="00F925CF"/>
    <w:rsid w:val="00F9630D"/>
    <w:rsid w:val="00FB068D"/>
    <w:rsid w:val="00FB3368"/>
    <w:rsid w:val="00FF53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5EB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975CB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75CBB"/>
  </w:style>
  <w:style w:type="paragraph" w:styleId="Pta">
    <w:name w:val="footer"/>
    <w:basedOn w:val="Normlny"/>
    <w:link w:val="PtaChar"/>
    <w:uiPriority w:val="99"/>
    <w:unhideWhenUsed/>
    <w:rsid w:val="00975CBB"/>
    <w:pPr>
      <w:tabs>
        <w:tab w:val="center" w:pos="4536"/>
        <w:tab w:val="right" w:pos="9072"/>
      </w:tabs>
      <w:spacing w:after="0" w:line="240" w:lineRule="auto"/>
    </w:pPr>
  </w:style>
  <w:style w:type="character" w:customStyle="1" w:styleId="PtaChar">
    <w:name w:val="Päta Char"/>
    <w:basedOn w:val="Predvolenpsmoodseku"/>
    <w:link w:val="Pta"/>
    <w:uiPriority w:val="99"/>
    <w:rsid w:val="00975CBB"/>
  </w:style>
  <w:style w:type="paragraph" w:styleId="Odsekzoznamu">
    <w:name w:val="List Paragraph"/>
    <w:basedOn w:val="Normlny"/>
    <w:uiPriority w:val="34"/>
    <w:qFormat/>
    <w:rsid w:val="00666AB2"/>
    <w:pPr>
      <w:ind w:left="720"/>
      <w:contextualSpacing/>
    </w:pPr>
  </w:style>
  <w:style w:type="character" w:styleId="Hypertextovprepojenie">
    <w:name w:val="Hyperlink"/>
    <w:basedOn w:val="Predvolenpsmoodseku"/>
    <w:uiPriority w:val="99"/>
    <w:unhideWhenUsed/>
    <w:rsid w:val="00666AB2"/>
    <w:rPr>
      <w:color w:val="0563C1" w:themeColor="hyperlink"/>
      <w:u w:val="single"/>
    </w:rPr>
  </w:style>
  <w:style w:type="table" w:styleId="Mriekatabuky">
    <w:name w:val="Table Grid"/>
    <w:basedOn w:val="Normlnatabuka"/>
    <w:uiPriority w:val="39"/>
    <w:rsid w:val="00895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DA25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25CF"/>
    <w:rPr>
      <w:rFonts w:ascii="Segoe UI" w:hAnsi="Segoe UI" w:cs="Segoe UI"/>
      <w:sz w:val="18"/>
      <w:szCs w:val="18"/>
    </w:rPr>
  </w:style>
  <w:style w:type="character" w:styleId="Zvraznenie">
    <w:name w:val="Emphasis"/>
    <w:basedOn w:val="Predvolenpsmoodseku"/>
    <w:uiPriority w:val="20"/>
    <w:qFormat/>
    <w:rsid w:val="0094279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jov@azet.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6&amp;p=1021852&amp;f=3" TargetMode="External"/><Relationship Id="rId5" Type="http://schemas.openxmlformats.org/officeDocument/2006/relationships/webSettings" Target="webSettings.xml"/><Relationship Id="rId10" Type="http://schemas.openxmlformats.org/officeDocument/2006/relationships/hyperlink" Target="https://www.vssr.sk/main/goto.ashx?t=26&amp;p=1021245&amp;f=3" TargetMode="External"/><Relationship Id="rId4" Type="http://schemas.openxmlformats.org/officeDocument/2006/relationships/settings" Target="settings.xml"/><Relationship Id="rId9" Type="http://schemas.openxmlformats.org/officeDocument/2006/relationships/hyperlink" Target="https://www.vssr.sk/main/goto.ashx?t=26&amp;p=5264510&amp;f=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8EA17-A351-4A22-9379-A5FBC761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18</Pages>
  <Words>3403</Words>
  <Characters>19399</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2021-08-27T08:01:00Z</cp:lastPrinted>
  <dcterms:created xsi:type="dcterms:W3CDTF">2020-07-29T11:12:00Z</dcterms:created>
  <dcterms:modified xsi:type="dcterms:W3CDTF">2022-03-24T10:14:00Z</dcterms:modified>
</cp:coreProperties>
</file>